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EE" w:rsidRPr="00925262" w:rsidRDefault="002066EE">
      <w:pPr>
        <w:pStyle w:val="BodyText"/>
        <w:rPr>
          <w:sz w:val="16"/>
          <w:szCs w:val="16"/>
        </w:rPr>
      </w:pPr>
    </w:p>
    <w:p w:rsidR="002066EE" w:rsidRDefault="002066EE">
      <w:pPr>
        <w:pStyle w:val="BodyText"/>
        <w:rPr>
          <w:sz w:val="20"/>
        </w:rPr>
      </w:pPr>
    </w:p>
    <w:p w:rsidR="002066EE" w:rsidRDefault="002066EE">
      <w:pPr>
        <w:pStyle w:val="BodyText"/>
        <w:rPr>
          <w:sz w:val="28"/>
        </w:rPr>
      </w:pPr>
    </w:p>
    <w:p w:rsidR="002066EE" w:rsidRDefault="005E7C95">
      <w:pPr>
        <w:pStyle w:val="BodyText"/>
        <w:ind w:left="3138"/>
        <w:rPr>
          <w:sz w:val="20"/>
        </w:rPr>
      </w:pPr>
      <w:r>
        <w:rPr>
          <w:noProof/>
          <w:sz w:val="20"/>
        </w:rPr>
        <w:drawing>
          <wp:inline distT="0" distB="0" distL="0" distR="0">
            <wp:extent cx="2028386" cy="1932431"/>
            <wp:effectExtent l="0" t="0" r="0" b="0"/>
            <wp:docPr id="1" name="image1.jpeg" descr="C:\Users\B-Ed\Desktop\Srinivas 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28386" cy="1932431"/>
                    </a:xfrm>
                    <a:prstGeom prst="rect">
                      <a:avLst/>
                    </a:prstGeom>
                  </pic:spPr>
                </pic:pic>
              </a:graphicData>
            </a:graphic>
          </wp:inline>
        </w:drawing>
      </w:r>
    </w:p>
    <w:p w:rsidR="002066EE" w:rsidRPr="00925262" w:rsidRDefault="002066EE">
      <w:pPr>
        <w:pStyle w:val="BodyText"/>
        <w:rPr>
          <w:sz w:val="16"/>
          <w:szCs w:val="16"/>
        </w:rPr>
      </w:pPr>
    </w:p>
    <w:p w:rsidR="002066EE" w:rsidRDefault="002066EE">
      <w:pPr>
        <w:pStyle w:val="BodyText"/>
        <w:spacing w:before="7"/>
        <w:rPr>
          <w:sz w:val="20"/>
        </w:rPr>
      </w:pPr>
    </w:p>
    <w:p w:rsidR="002066EE" w:rsidRDefault="005E7C95">
      <w:pPr>
        <w:pStyle w:val="Heading1"/>
        <w:spacing w:line="597" w:lineRule="exact"/>
        <w:ind w:left="512"/>
      </w:pPr>
      <w:r>
        <w:rPr>
          <w:color w:val="0070C0"/>
        </w:rPr>
        <w:t>SRINIVAS</w:t>
      </w:r>
      <w:r>
        <w:rPr>
          <w:color w:val="0070C0"/>
          <w:spacing w:val="-4"/>
        </w:rPr>
        <w:t xml:space="preserve"> </w:t>
      </w:r>
      <w:r>
        <w:rPr>
          <w:color w:val="0070C0"/>
        </w:rPr>
        <w:t>UNIVERSITY</w:t>
      </w:r>
    </w:p>
    <w:p w:rsidR="002066EE" w:rsidRDefault="00925262">
      <w:pPr>
        <w:spacing w:line="413" w:lineRule="exact"/>
        <w:ind w:left="510" w:right="494"/>
        <w:jc w:val="center"/>
        <w:rPr>
          <w:b/>
          <w:sz w:val="36"/>
        </w:rPr>
      </w:pPr>
      <w:r>
        <w:rPr>
          <w:b/>
          <w:color w:val="FF0000"/>
          <w:sz w:val="36"/>
        </w:rPr>
        <w:t>INSTITUTE</w:t>
      </w:r>
      <w:r w:rsidR="005E7C95">
        <w:rPr>
          <w:b/>
          <w:color w:val="FF0000"/>
          <w:spacing w:val="-1"/>
          <w:sz w:val="36"/>
        </w:rPr>
        <w:t xml:space="preserve"> </w:t>
      </w:r>
      <w:r w:rsidR="005E7C95">
        <w:rPr>
          <w:b/>
          <w:color w:val="FF0000"/>
          <w:sz w:val="36"/>
        </w:rPr>
        <w:t>OF</w:t>
      </w:r>
      <w:r w:rsidR="005E7C95">
        <w:rPr>
          <w:b/>
          <w:color w:val="FF0000"/>
          <w:spacing w:val="-3"/>
          <w:sz w:val="36"/>
        </w:rPr>
        <w:t xml:space="preserve"> </w:t>
      </w:r>
      <w:r w:rsidR="005E7C95">
        <w:rPr>
          <w:b/>
          <w:color w:val="FF0000"/>
          <w:sz w:val="36"/>
        </w:rPr>
        <w:t>EDUCATION</w:t>
      </w:r>
    </w:p>
    <w:p w:rsidR="002066EE" w:rsidRDefault="005E7C95">
      <w:pPr>
        <w:pStyle w:val="Heading2"/>
        <w:spacing w:before="1"/>
        <w:ind w:left="514" w:right="493"/>
        <w:jc w:val="center"/>
        <w:rPr>
          <w:rFonts w:ascii="Calibri"/>
        </w:rPr>
      </w:pPr>
      <w:r>
        <w:rPr>
          <w:rFonts w:ascii="Calibri"/>
        </w:rPr>
        <w:t>City Campus, Pandeshwar, Mangaluru, Karnataka, India</w:t>
      </w:r>
      <w:r>
        <w:rPr>
          <w:rFonts w:ascii="Calibri"/>
          <w:spacing w:val="-70"/>
        </w:rPr>
        <w:t xml:space="preserve"> </w:t>
      </w:r>
      <w:r>
        <w:rPr>
          <w:rFonts w:ascii="Calibri"/>
        </w:rPr>
        <w:t>Website:</w:t>
      </w:r>
      <w:r>
        <w:rPr>
          <w:rFonts w:ascii="Calibri"/>
          <w:spacing w:val="-1"/>
        </w:rPr>
        <w:t xml:space="preserve"> </w:t>
      </w:r>
      <w:hyperlink r:id="rId9">
        <w:r>
          <w:rPr>
            <w:rFonts w:ascii="Calibri"/>
            <w:u w:val="thick"/>
          </w:rPr>
          <w:t>www.srinivasuniversity.edu.in</w:t>
        </w:r>
      </w:hyperlink>
    </w:p>
    <w:p w:rsidR="002066EE" w:rsidRDefault="002066EE">
      <w:pPr>
        <w:pStyle w:val="BodyText"/>
        <w:rPr>
          <w:rFonts w:ascii="Calibri"/>
          <w:b/>
          <w:sz w:val="32"/>
        </w:rPr>
      </w:pPr>
    </w:p>
    <w:p w:rsidR="002066EE" w:rsidRPr="00925262" w:rsidRDefault="002066EE">
      <w:pPr>
        <w:pStyle w:val="BodyText"/>
        <w:spacing w:before="10"/>
        <w:rPr>
          <w:rFonts w:ascii="Calibri"/>
          <w:b/>
          <w:sz w:val="16"/>
          <w:szCs w:val="16"/>
        </w:rPr>
      </w:pPr>
    </w:p>
    <w:p w:rsidR="002066EE" w:rsidRPr="00AF7256" w:rsidRDefault="005E7C95">
      <w:pPr>
        <w:ind w:left="514" w:right="494"/>
        <w:jc w:val="center"/>
        <w:rPr>
          <w:b/>
          <w:sz w:val="40"/>
          <w:szCs w:val="40"/>
        </w:rPr>
      </w:pPr>
      <w:r w:rsidRPr="00AF7256">
        <w:rPr>
          <w:b/>
          <w:sz w:val="40"/>
          <w:szCs w:val="40"/>
        </w:rPr>
        <w:t>IQAC</w:t>
      </w:r>
      <w:r w:rsidRPr="00AF7256">
        <w:rPr>
          <w:b/>
          <w:spacing w:val="21"/>
          <w:sz w:val="40"/>
          <w:szCs w:val="40"/>
        </w:rPr>
        <w:t xml:space="preserve"> </w:t>
      </w:r>
      <w:r w:rsidR="00925262" w:rsidRPr="00AF7256">
        <w:rPr>
          <w:b/>
          <w:sz w:val="40"/>
          <w:szCs w:val="40"/>
        </w:rPr>
        <w:t>2022</w:t>
      </w:r>
    </w:p>
    <w:p w:rsidR="002066EE" w:rsidRDefault="005E7C95">
      <w:pPr>
        <w:spacing w:before="7"/>
        <w:ind w:left="514" w:right="493"/>
        <w:jc w:val="center"/>
        <w:rPr>
          <w:rFonts w:ascii="Cambria"/>
          <w:b/>
          <w:sz w:val="28"/>
        </w:rPr>
      </w:pPr>
      <w:r>
        <w:rPr>
          <w:rFonts w:ascii="Cambria"/>
          <w:b/>
          <w:sz w:val="36"/>
        </w:rPr>
        <w:t>(</w:t>
      </w:r>
      <w:r>
        <w:rPr>
          <w:rFonts w:ascii="Cambria"/>
          <w:b/>
          <w:sz w:val="28"/>
        </w:rPr>
        <w:t>Internal</w:t>
      </w:r>
      <w:r>
        <w:rPr>
          <w:rFonts w:ascii="Cambria"/>
          <w:b/>
          <w:spacing w:val="-5"/>
          <w:sz w:val="28"/>
        </w:rPr>
        <w:t xml:space="preserve"> </w:t>
      </w:r>
      <w:r>
        <w:rPr>
          <w:rFonts w:ascii="Cambria"/>
          <w:b/>
          <w:sz w:val="28"/>
        </w:rPr>
        <w:t>Quality</w:t>
      </w:r>
      <w:r>
        <w:rPr>
          <w:rFonts w:ascii="Cambria"/>
          <w:b/>
          <w:spacing w:val="-6"/>
          <w:sz w:val="28"/>
        </w:rPr>
        <w:t xml:space="preserve"> </w:t>
      </w:r>
      <w:r>
        <w:rPr>
          <w:rFonts w:ascii="Cambria"/>
          <w:b/>
          <w:sz w:val="28"/>
        </w:rPr>
        <w:t>Assurance</w:t>
      </w:r>
      <w:r>
        <w:rPr>
          <w:rFonts w:ascii="Cambria"/>
          <w:b/>
          <w:spacing w:val="-2"/>
          <w:sz w:val="28"/>
        </w:rPr>
        <w:t xml:space="preserve"> </w:t>
      </w:r>
      <w:r>
        <w:rPr>
          <w:rFonts w:ascii="Cambria"/>
          <w:b/>
          <w:sz w:val="28"/>
        </w:rPr>
        <w:t>Cell)</w:t>
      </w:r>
    </w:p>
    <w:p w:rsidR="002066EE" w:rsidRDefault="005E7C95">
      <w:pPr>
        <w:ind w:left="514" w:right="494"/>
        <w:jc w:val="center"/>
        <w:rPr>
          <w:rFonts w:ascii="Cambria"/>
          <w:b/>
          <w:sz w:val="36"/>
        </w:rPr>
      </w:pPr>
      <w:r>
        <w:rPr>
          <w:rFonts w:ascii="Cambria"/>
          <w:b/>
          <w:sz w:val="36"/>
        </w:rPr>
        <w:t>ORGANIZES</w:t>
      </w:r>
    </w:p>
    <w:p w:rsidR="002066EE" w:rsidRDefault="002066EE">
      <w:pPr>
        <w:pStyle w:val="BodyText"/>
        <w:spacing w:before="2"/>
        <w:rPr>
          <w:rFonts w:ascii="Cambria"/>
          <w:b/>
          <w:sz w:val="35"/>
        </w:rPr>
      </w:pPr>
    </w:p>
    <w:p w:rsidR="002066EE" w:rsidRDefault="005E7C95">
      <w:pPr>
        <w:ind w:left="514" w:right="494"/>
        <w:jc w:val="center"/>
        <w:rPr>
          <w:rFonts w:ascii="Georgia"/>
          <w:b/>
          <w:sz w:val="36"/>
        </w:rPr>
      </w:pPr>
      <w:r>
        <w:rPr>
          <w:rFonts w:ascii="Georgia"/>
          <w:b/>
          <w:sz w:val="36"/>
        </w:rPr>
        <w:t>One</w:t>
      </w:r>
      <w:r>
        <w:rPr>
          <w:rFonts w:ascii="Georgia"/>
          <w:b/>
          <w:spacing w:val="-11"/>
          <w:sz w:val="36"/>
        </w:rPr>
        <w:t xml:space="preserve"> </w:t>
      </w:r>
      <w:r>
        <w:rPr>
          <w:rFonts w:ascii="Georgia"/>
          <w:b/>
          <w:sz w:val="36"/>
        </w:rPr>
        <w:t>day</w:t>
      </w:r>
      <w:r>
        <w:rPr>
          <w:rFonts w:ascii="Georgia"/>
          <w:b/>
          <w:spacing w:val="-7"/>
          <w:sz w:val="36"/>
        </w:rPr>
        <w:t xml:space="preserve"> </w:t>
      </w:r>
      <w:r>
        <w:rPr>
          <w:rFonts w:ascii="Georgia"/>
          <w:b/>
          <w:sz w:val="36"/>
        </w:rPr>
        <w:t>National</w:t>
      </w:r>
      <w:r>
        <w:rPr>
          <w:rFonts w:ascii="Georgia"/>
          <w:b/>
          <w:spacing w:val="-10"/>
          <w:sz w:val="36"/>
        </w:rPr>
        <w:t xml:space="preserve"> </w:t>
      </w:r>
      <w:r>
        <w:rPr>
          <w:rFonts w:ascii="Georgia"/>
          <w:b/>
          <w:sz w:val="36"/>
        </w:rPr>
        <w:t>Level</w:t>
      </w:r>
      <w:r>
        <w:rPr>
          <w:rFonts w:ascii="Georgia"/>
          <w:b/>
          <w:spacing w:val="-7"/>
          <w:sz w:val="36"/>
        </w:rPr>
        <w:t xml:space="preserve"> </w:t>
      </w:r>
      <w:r>
        <w:rPr>
          <w:rFonts w:ascii="Georgia"/>
          <w:b/>
          <w:sz w:val="36"/>
        </w:rPr>
        <w:t>Virtual</w:t>
      </w:r>
      <w:r>
        <w:rPr>
          <w:rFonts w:ascii="Georgia"/>
          <w:b/>
          <w:spacing w:val="-9"/>
          <w:sz w:val="36"/>
        </w:rPr>
        <w:t xml:space="preserve"> </w:t>
      </w:r>
      <w:r>
        <w:rPr>
          <w:rFonts w:ascii="Georgia"/>
          <w:b/>
          <w:sz w:val="36"/>
        </w:rPr>
        <w:t>Conference</w:t>
      </w:r>
      <w:r>
        <w:rPr>
          <w:rFonts w:ascii="Georgia"/>
          <w:b/>
          <w:spacing w:val="-10"/>
          <w:sz w:val="36"/>
        </w:rPr>
        <w:t xml:space="preserve"> </w:t>
      </w:r>
      <w:r>
        <w:rPr>
          <w:rFonts w:ascii="Georgia"/>
          <w:b/>
          <w:sz w:val="36"/>
        </w:rPr>
        <w:t>on</w:t>
      </w:r>
    </w:p>
    <w:p w:rsidR="002066EE" w:rsidRPr="00925262" w:rsidRDefault="002066EE">
      <w:pPr>
        <w:pStyle w:val="BodyText"/>
        <w:spacing w:before="8"/>
        <w:rPr>
          <w:rFonts w:ascii="Georgia"/>
          <w:b/>
        </w:rPr>
      </w:pPr>
    </w:p>
    <w:p w:rsidR="00925262" w:rsidRDefault="00925262">
      <w:pPr>
        <w:pStyle w:val="Heading2"/>
        <w:spacing w:before="96"/>
        <w:ind w:left="514" w:right="493"/>
        <w:jc w:val="center"/>
        <w:rPr>
          <w:rFonts w:ascii="Times New Roman" w:eastAsia="Times New Roman" w:hAnsi="Times New Roman" w:cs="Times New Roman"/>
          <w:bCs w:val="0"/>
          <w:color w:val="F79646"/>
          <w:w w:val="85"/>
          <w:sz w:val="56"/>
          <w:szCs w:val="22"/>
        </w:rPr>
      </w:pPr>
      <w:r w:rsidRPr="00925262">
        <w:rPr>
          <w:rFonts w:ascii="Times New Roman" w:eastAsia="Times New Roman" w:hAnsi="Times New Roman" w:cs="Times New Roman"/>
          <w:bCs w:val="0"/>
          <w:color w:val="F79646"/>
          <w:w w:val="85"/>
          <w:sz w:val="56"/>
          <w:szCs w:val="22"/>
        </w:rPr>
        <w:t>Impact of NEP on Higher Education &amp; Language Policy</w:t>
      </w:r>
    </w:p>
    <w:p w:rsidR="002066EE" w:rsidRDefault="005E7C95">
      <w:pPr>
        <w:pStyle w:val="Heading2"/>
        <w:spacing w:before="96"/>
        <w:ind w:left="514" w:right="493"/>
        <w:jc w:val="center"/>
        <w:rPr>
          <w:rFonts w:ascii="Times New Roman"/>
        </w:rPr>
      </w:pPr>
      <w:r>
        <w:rPr>
          <w:rFonts w:ascii="Times New Roman"/>
        </w:rPr>
        <w:t>On</w:t>
      </w:r>
    </w:p>
    <w:p w:rsidR="002066EE" w:rsidRDefault="00925262">
      <w:pPr>
        <w:spacing w:before="48"/>
        <w:ind w:left="514" w:right="494"/>
        <w:jc w:val="center"/>
        <w:rPr>
          <w:b/>
          <w:sz w:val="36"/>
        </w:rPr>
      </w:pPr>
      <w:r>
        <w:rPr>
          <w:b/>
          <w:sz w:val="36"/>
        </w:rPr>
        <w:t>20/12/2022</w:t>
      </w:r>
    </w:p>
    <w:p w:rsidR="002066EE" w:rsidRPr="00925262" w:rsidRDefault="002066EE">
      <w:pPr>
        <w:pStyle w:val="BodyText"/>
        <w:rPr>
          <w:b/>
          <w:sz w:val="16"/>
          <w:szCs w:val="16"/>
        </w:rPr>
      </w:pPr>
    </w:p>
    <w:p w:rsidR="002066EE" w:rsidRPr="00925262" w:rsidRDefault="002066EE">
      <w:pPr>
        <w:pStyle w:val="BodyText"/>
        <w:spacing w:before="2"/>
        <w:rPr>
          <w:b/>
          <w:sz w:val="20"/>
          <w:szCs w:val="20"/>
        </w:rPr>
      </w:pPr>
    </w:p>
    <w:p w:rsidR="002066EE" w:rsidRDefault="005E7C95">
      <w:pPr>
        <w:ind w:left="514" w:right="405"/>
        <w:jc w:val="center"/>
        <w:rPr>
          <w:b/>
          <w:sz w:val="36"/>
        </w:rPr>
      </w:pPr>
      <w:r>
        <w:rPr>
          <w:b/>
          <w:sz w:val="36"/>
        </w:rPr>
        <w:t>BOOK</w:t>
      </w:r>
      <w:r>
        <w:rPr>
          <w:b/>
          <w:spacing w:val="-4"/>
          <w:sz w:val="36"/>
        </w:rPr>
        <w:t xml:space="preserve"> </w:t>
      </w:r>
      <w:r>
        <w:rPr>
          <w:b/>
          <w:sz w:val="36"/>
        </w:rPr>
        <w:t>OF</w:t>
      </w:r>
      <w:r>
        <w:rPr>
          <w:b/>
          <w:spacing w:val="-2"/>
          <w:sz w:val="36"/>
        </w:rPr>
        <w:t xml:space="preserve"> </w:t>
      </w:r>
      <w:r>
        <w:rPr>
          <w:b/>
          <w:sz w:val="36"/>
        </w:rPr>
        <w:t>ABSTRACTS</w:t>
      </w:r>
    </w:p>
    <w:p w:rsidR="002066EE" w:rsidRDefault="002066EE">
      <w:pPr>
        <w:jc w:val="center"/>
        <w:rPr>
          <w:sz w:val="36"/>
        </w:rPr>
        <w:sectPr w:rsidR="002066EE">
          <w:headerReference w:type="default" r:id="rId10"/>
          <w:footerReference w:type="default" r:id="rId11"/>
          <w:type w:val="continuous"/>
          <w:pgSz w:w="11910" w:h="16840"/>
          <w:pgMar w:top="1920" w:right="1240" w:bottom="1720" w:left="1220" w:header="1373" w:footer="1527" w:gutter="0"/>
          <w:pgNumType w:start="1"/>
          <w:cols w:space="720"/>
        </w:sectPr>
      </w:pPr>
    </w:p>
    <w:p w:rsidR="002066EE" w:rsidRDefault="002066EE">
      <w:pPr>
        <w:pStyle w:val="BodyText"/>
        <w:rPr>
          <w:b/>
          <w:sz w:val="20"/>
        </w:rPr>
      </w:pPr>
    </w:p>
    <w:p w:rsidR="002066EE" w:rsidRDefault="002066EE" w:rsidP="002821D0">
      <w:pPr>
        <w:pStyle w:val="BodyText"/>
        <w:rPr>
          <w:b/>
          <w:sz w:val="21"/>
        </w:rPr>
      </w:pPr>
    </w:p>
    <w:p w:rsidR="002821D0" w:rsidRPr="002821D0" w:rsidRDefault="002821D0" w:rsidP="002821D0">
      <w:pPr>
        <w:widowControl/>
        <w:autoSpaceDE/>
        <w:autoSpaceDN/>
        <w:jc w:val="center"/>
        <w:rPr>
          <w:rFonts w:ascii="Calibri" w:eastAsia="Calibri" w:hAnsi="Calibri" w:cs="Calibri"/>
          <w:b/>
          <w:color w:val="1F497D"/>
          <w:sz w:val="44"/>
          <w:lang w:val="en-IN"/>
        </w:rPr>
      </w:pPr>
      <w:r w:rsidRPr="002821D0">
        <w:rPr>
          <w:rFonts w:ascii="Calibri" w:eastAsia="Calibri" w:hAnsi="Calibri" w:cs="Calibri"/>
          <w:b/>
          <w:color w:val="1F497D"/>
          <w:sz w:val="44"/>
          <w:lang w:val="en-IN"/>
        </w:rPr>
        <w:t>ORGANIZING TEAM</w:t>
      </w:r>
    </w:p>
    <w:p w:rsidR="002821D0" w:rsidRPr="002821D0" w:rsidRDefault="002821D0" w:rsidP="002821D0">
      <w:pPr>
        <w:widowControl/>
        <w:autoSpaceDE/>
        <w:autoSpaceDN/>
        <w:jc w:val="center"/>
        <w:rPr>
          <w:rFonts w:ascii="Calibri" w:eastAsia="Calibri" w:hAnsi="Calibri" w:cs="Calibri"/>
          <w:b/>
          <w:sz w:val="24"/>
          <w:szCs w:val="24"/>
          <w:lang w:val="en-IN"/>
        </w:rPr>
      </w:pPr>
    </w:p>
    <w:p w:rsidR="002821D0" w:rsidRPr="002821D0" w:rsidRDefault="002821D0" w:rsidP="002821D0">
      <w:pPr>
        <w:widowControl/>
        <w:autoSpaceDE/>
        <w:autoSpaceDN/>
        <w:jc w:val="center"/>
        <w:rPr>
          <w:rFonts w:ascii="Calibri" w:eastAsia="Calibri" w:hAnsi="Calibri" w:cs="Calibri"/>
          <w:b/>
          <w:color w:val="FF0000"/>
          <w:sz w:val="40"/>
          <w:lang w:val="en-IN"/>
        </w:rPr>
      </w:pPr>
      <w:r w:rsidRPr="002821D0">
        <w:rPr>
          <w:rFonts w:ascii="Calibri" w:eastAsia="Calibri" w:hAnsi="Calibri" w:cs="Calibri"/>
          <w:b/>
          <w:color w:val="FF0000"/>
          <w:sz w:val="40"/>
          <w:lang w:val="en-IN"/>
        </w:rPr>
        <w:t>Chief Patron</w:t>
      </w:r>
    </w:p>
    <w:p w:rsidR="002821D0" w:rsidRPr="002821D0" w:rsidRDefault="002821D0" w:rsidP="002821D0">
      <w:pPr>
        <w:widowControl/>
        <w:autoSpaceDE/>
        <w:autoSpaceDN/>
        <w:jc w:val="center"/>
        <w:rPr>
          <w:rFonts w:ascii="Calibri" w:eastAsia="Calibri" w:hAnsi="Calibri" w:cs="Calibri"/>
          <w:b/>
          <w:color w:val="7030A0"/>
          <w:sz w:val="36"/>
          <w:szCs w:val="36"/>
          <w:lang w:val="en-IN"/>
        </w:rPr>
      </w:pPr>
      <w:proofErr w:type="spellStart"/>
      <w:r w:rsidRPr="002821D0">
        <w:rPr>
          <w:rFonts w:ascii="Calibri" w:eastAsia="Calibri" w:hAnsi="Calibri" w:cs="Calibri"/>
          <w:b/>
          <w:color w:val="7030A0"/>
          <w:sz w:val="36"/>
          <w:szCs w:val="36"/>
          <w:lang w:val="en-IN"/>
        </w:rPr>
        <w:t>Dr.</w:t>
      </w:r>
      <w:proofErr w:type="spellEnd"/>
      <w:r w:rsidRPr="002821D0">
        <w:rPr>
          <w:rFonts w:ascii="Calibri" w:eastAsia="Calibri" w:hAnsi="Calibri" w:cs="Calibri"/>
          <w:b/>
          <w:color w:val="7030A0"/>
          <w:sz w:val="36"/>
          <w:szCs w:val="36"/>
          <w:lang w:val="en-IN"/>
        </w:rPr>
        <w:t xml:space="preserve"> CA. A. </w:t>
      </w:r>
      <w:proofErr w:type="spellStart"/>
      <w:r w:rsidRPr="002821D0">
        <w:rPr>
          <w:rFonts w:ascii="Calibri" w:eastAsia="Calibri" w:hAnsi="Calibri" w:cs="Calibri"/>
          <w:b/>
          <w:color w:val="7030A0"/>
          <w:sz w:val="36"/>
          <w:szCs w:val="36"/>
          <w:lang w:val="en-IN"/>
        </w:rPr>
        <w:t>Raghavendra</w:t>
      </w:r>
      <w:proofErr w:type="spellEnd"/>
      <w:r w:rsidRPr="002821D0">
        <w:rPr>
          <w:rFonts w:ascii="Calibri" w:eastAsia="Calibri" w:hAnsi="Calibri" w:cs="Calibri"/>
          <w:b/>
          <w:color w:val="7030A0"/>
          <w:sz w:val="36"/>
          <w:szCs w:val="36"/>
          <w:lang w:val="en-IN"/>
        </w:rPr>
        <w:t xml:space="preserve"> Rao</w:t>
      </w:r>
    </w:p>
    <w:p w:rsidR="002821D0" w:rsidRPr="002821D0" w:rsidRDefault="002821D0" w:rsidP="002821D0">
      <w:pPr>
        <w:widowControl/>
        <w:autoSpaceDE/>
        <w:autoSpaceDN/>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Chancellor, Srinivas University</w:t>
      </w:r>
    </w:p>
    <w:p w:rsidR="002821D0" w:rsidRPr="002821D0" w:rsidRDefault="002821D0" w:rsidP="002821D0">
      <w:pPr>
        <w:widowControl/>
        <w:autoSpaceDE/>
        <w:autoSpaceDN/>
        <w:ind w:left="360"/>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 xml:space="preserve">President, A. </w:t>
      </w:r>
      <w:proofErr w:type="spellStart"/>
      <w:r w:rsidRPr="002821D0">
        <w:rPr>
          <w:rFonts w:ascii="Calibri" w:eastAsia="Calibri" w:hAnsi="Calibri" w:cs="Calibri"/>
          <w:b/>
          <w:color w:val="C00000"/>
          <w:sz w:val="36"/>
          <w:szCs w:val="36"/>
          <w:lang w:val="en-IN"/>
        </w:rPr>
        <w:t>Shama</w:t>
      </w:r>
      <w:proofErr w:type="spellEnd"/>
      <w:r w:rsidRPr="002821D0">
        <w:rPr>
          <w:rFonts w:ascii="Calibri" w:eastAsia="Calibri" w:hAnsi="Calibri" w:cs="Calibri"/>
          <w:b/>
          <w:color w:val="C00000"/>
          <w:sz w:val="36"/>
          <w:szCs w:val="36"/>
          <w:lang w:val="en-IN"/>
        </w:rPr>
        <w:t xml:space="preserve"> Rao Foundation</w:t>
      </w:r>
    </w:p>
    <w:p w:rsidR="002821D0" w:rsidRPr="002821D0" w:rsidRDefault="002821D0" w:rsidP="002821D0">
      <w:pPr>
        <w:widowControl/>
        <w:autoSpaceDE/>
        <w:autoSpaceDN/>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Mangaluru</w:t>
      </w:r>
    </w:p>
    <w:p w:rsidR="002821D0" w:rsidRPr="002821D0" w:rsidRDefault="002821D0" w:rsidP="002821D0">
      <w:pPr>
        <w:widowControl/>
        <w:autoSpaceDE/>
        <w:autoSpaceDN/>
        <w:jc w:val="center"/>
        <w:rPr>
          <w:rFonts w:ascii="Calibri" w:eastAsia="Calibri" w:hAnsi="Calibri" w:cs="Calibri"/>
          <w:b/>
          <w:color w:val="C00000"/>
          <w:sz w:val="40"/>
          <w:lang w:val="en-IN"/>
        </w:rPr>
      </w:pPr>
    </w:p>
    <w:p w:rsidR="002821D0" w:rsidRPr="002821D0" w:rsidRDefault="002821D0" w:rsidP="002821D0">
      <w:pPr>
        <w:widowControl/>
        <w:autoSpaceDE/>
        <w:autoSpaceDN/>
        <w:jc w:val="center"/>
        <w:rPr>
          <w:rFonts w:ascii="Calibri" w:eastAsia="Calibri" w:hAnsi="Calibri" w:cs="Calibri"/>
          <w:b/>
          <w:color w:val="FF0000"/>
          <w:sz w:val="40"/>
          <w:lang w:val="en-IN"/>
        </w:rPr>
      </w:pPr>
      <w:r w:rsidRPr="002821D0">
        <w:rPr>
          <w:rFonts w:ascii="Calibri" w:eastAsia="Calibri" w:hAnsi="Calibri" w:cs="Calibri"/>
          <w:b/>
          <w:color w:val="FF0000"/>
          <w:sz w:val="40"/>
          <w:lang w:val="en-IN"/>
        </w:rPr>
        <w:t>Patrons</w:t>
      </w:r>
    </w:p>
    <w:p w:rsidR="002821D0" w:rsidRPr="002821D0" w:rsidRDefault="002821D0" w:rsidP="002821D0">
      <w:pPr>
        <w:widowControl/>
        <w:autoSpaceDE/>
        <w:autoSpaceDN/>
        <w:ind w:firstLine="720"/>
        <w:jc w:val="center"/>
        <w:rPr>
          <w:rFonts w:ascii="Calibri" w:eastAsia="Calibri" w:hAnsi="Calibri" w:cs="Calibri"/>
          <w:b/>
          <w:color w:val="7030A0"/>
          <w:sz w:val="36"/>
          <w:szCs w:val="36"/>
          <w:lang w:val="en-IN"/>
        </w:rPr>
      </w:pPr>
      <w:proofErr w:type="spellStart"/>
      <w:r w:rsidRPr="002821D0">
        <w:rPr>
          <w:rFonts w:ascii="Calibri" w:eastAsia="Calibri" w:hAnsi="Calibri" w:cs="Calibri"/>
          <w:b/>
          <w:color w:val="7030A0"/>
          <w:sz w:val="36"/>
          <w:szCs w:val="36"/>
          <w:lang w:val="en-IN"/>
        </w:rPr>
        <w:t>Dr.</w:t>
      </w:r>
      <w:proofErr w:type="spellEnd"/>
      <w:r w:rsidRPr="002821D0">
        <w:rPr>
          <w:rFonts w:ascii="Calibri" w:eastAsia="Calibri" w:hAnsi="Calibri" w:cs="Calibri"/>
          <w:b/>
          <w:color w:val="7030A0"/>
          <w:sz w:val="36"/>
          <w:szCs w:val="36"/>
          <w:lang w:val="en-IN"/>
        </w:rPr>
        <w:t xml:space="preserve"> A. Srinivas Rao</w:t>
      </w:r>
    </w:p>
    <w:p w:rsidR="002821D0" w:rsidRPr="002821D0" w:rsidRDefault="002821D0" w:rsidP="002821D0">
      <w:pPr>
        <w:widowControl/>
        <w:autoSpaceDE/>
        <w:autoSpaceDN/>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Pro- Chancellor, Srinivas University</w:t>
      </w:r>
    </w:p>
    <w:p w:rsidR="002821D0" w:rsidRPr="002821D0" w:rsidRDefault="002821D0" w:rsidP="002821D0">
      <w:pPr>
        <w:widowControl/>
        <w:autoSpaceDE/>
        <w:autoSpaceDN/>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 xml:space="preserve">Vice-President, A. </w:t>
      </w:r>
      <w:proofErr w:type="spellStart"/>
      <w:r w:rsidRPr="002821D0">
        <w:rPr>
          <w:rFonts w:ascii="Calibri" w:eastAsia="Calibri" w:hAnsi="Calibri" w:cs="Calibri"/>
          <w:b/>
          <w:color w:val="C00000"/>
          <w:sz w:val="36"/>
          <w:szCs w:val="36"/>
          <w:lang w:val="en-IN"/>
        </w:rPr>
        <w:t>Shama</w:t>
      </w:r>
      <w:proofErr w:type="spellEnd"/>
      <w:r w:rsidRPr="002821D0">
        <w:rPr>
          <w:rFonts w:ascii="Calibri" w:eastAsia="Calibri" w:hAnsi="Calibri" w:cs="Calibri"/>
          <w:b/>
          <w:color w:val="C00000"/>
          <w:sz w:val="36"/>
          <w:szCs w:val="36"/>
          <w:lang w:val="en-IN"/>
        </w:rPr>
        <w:t xml:space="preserve"> Rao Foundation, Mangaluru</w:t>
      </w:r>
    </w:p>
    <w:p w:rsidR="002821D0" w:rsidRPr="002821D0" w:rsidRDefault="002821D0" w:rsidP="002821D0">
      <w:pPr>
        <w:widowControl/>
        <w:autoSpaceDE/>
        <w:autoSpaceDN/>
        <w:jc w:val="center"/>
        <w:rPr>
          <w:rFonts w:ascii="Calibri" w:eastAsia="Calibri" w:hAnsi="Calibri" w:cs="Calibri"/>
          <w:b/>
          <w:color w:val="C00000"/>
          <w:sz w:val="36"/>
          <w:szCs w:val="36"/>
          <w:lang w:val="en-IN"/>
        </w:rPr>
      </w:pPr>
    </w:p>
    <w:p w:rsidR="002821D0" w:rsidRPr="002821D0" w:rsidRDefault="002821D0" w:rsidP="002821D0">
      <w:pPr>
        <w:widowControl/>
        <w:autoSpaceDE/>
        <w:autoSpaceDN/>
        <w:jc w:val="center"/>
        <w:rPr>
          <w:rFonts w:ascii="Calibri" w:eastAsia="Calibri" w:hAnsi="Calibri" w:cs="Calibri"/>
          <w:b/>
          <w:color w:val="C00000"/>
          <w:sz w:val="36"/>
          <w:szCs w:val="36"/>
          <w:lang w:val="en-IN"/>
        </w:rPr>
      </w:pPr>
      <w:r w:rsidRPr="002821D0">
        <w:rPr>
          <w:rFonts w:ascii="Calibri" w:eastAsia="Calibri" w:hAnsi="Calibri" w:cs="Calibri"/>
          <w:b/>
          <w:color w:val="7030A0"/>
          <w:sz w:val="36"/>
          <w:szCs w:val="36"/>
          <w:lang w:val="en-IN"/>
        </w:rPr>
        <w:t xml:space="preserve">Smt. A. </w:t>
      </w:r>
      <w:proofErr w:type="spellStart"/>
      <w:r w:rsidRPr="002821D0">
        <w:rPr>
          <w:rFonts w:ascii="Calibri" w:eastAsia="Calibri" w:hAnsi="Calibri" w:cs="Calibri"/>
          <w:b/>
          <w:color w:val="7030A0"/>
          <w:sz w:val="36"/>
          <w:szCs w:val="36"/>
          <w:lang w:val="en-IN"/>
        </w:rPr>
        <w:t>Mitra</w:t>
      </w:r>
      <w:proofErr w:type="spellEnd"/>
      <w:r w:rsidRPr="002821D0">
        <w:rPr>
          <w:rFonts w:ascii="Calibri" w:eastAsia="Calibri" w:hAnsi="Calibri" w:cs="Calibri"/>
          <w:b/>
          <w:color w:val="7030A0"/>
          <w:sz w:val="36"/>
          <w:szCs w:val="36"/>
          <w:lang w:val="en-IN"/>
        </w:rPr>
        <w:t xml:space="preserve"> S. Rao</w:t>
      </w:r>
    </w:p>
    <w:p w:rsidR="002821D0" w:rsidRPr="002821D0" w:rsidRDefault="002821D0" w:rsidP="002821D0">
      <w:pPr>
        <w:widowControl/>
        <w:autoSpaceDE/>
        <w:autoSpaceDN/>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Secretary</w:t>
      </w:r>
    </w:p>
    <w:p w:rsidR="002821D0" w:rsidRPr="002821D0" w:rsidRDefault="002821D0" w:rsidP="002821D0">
      <w:pPr>
        <w:widowControl/>
        <w:numPr>
          <w:ilvl w:val="0"/>
          <w:numId w:val="1"/>
        </w:numPr>
        <w:autoSpaceDE/>
        <w:autoSpaceDN/>
        <w:spacing w:line="259" w:lineRule="auto"/>
        <w:jc w:val="center"/>
        <w:rPr>
          <w:rFonts w:ascii="Calibri" w:eastAsia="Calibri" w:hAnsi="Calibri" w:cs="Calibri"/>
          <w:b/>
          <w:color w:val="C00000"/>
          <w:sz w:val="36"/>
          <w:szCs w:val="36"/>
          <w:lang w:val="en-IN"/>
        </w:rPr>
      </w:pPr>
      <w:proofErr w:type="spellStart"/>
      <w:r w:rsidRPr="002821D0">
        <w:rPr>
          <w:rFonts w:ascii="Calibri" w:eastAsia="Calibri" w:hAnsi="Calibri" w:cs="Calibri"/>
          <w:b/>
          <w:color w:val="C00000"/>
          <w:sz w:val="36"/>
          <w:szCs w:val="36"/>
          <w:lang w:val="en-IN"/>
        </w:rPr>
        <w:t>Shama</w:t>
      </w:r>
      <w:proofErr w:type="spellEnd"/>
      <w:r w:rsidRPr="002821D0">
        <w:rPr>
          <w:rFonts w:ascii="Calibri" w:eastAsia="Calibri" w:hAnsi="Calibri" w:cs="Calibri"/>
          <w:b/>
          <w:color w:val="C00000"/>
          <w:sz w:val="36"/>
          <w:szCs w:val="36"/>
          <w:lang w:val="en-IN"/>
        </w:rPr>
        <w:t xml:space="preserve"> Rao Foundation, Mangaluru</w:t>
      </w:r>
    </w:p>
    <w:p w:rsidR="002821D0" w:rsidRPr="002821D0" w:rsidRDefault="002821D0" w:rsidP="002821D0">
      <w:pPr>
        <w:widowControl/>
        <w:autoSpaceDE/>
        <w:autoSpaceDN/>
        <w:ind w:left="795"/>
        <w:jc w:val="center"/>
        <w:rPr>
          <w:rFonts w:ascii="Calibri" w:eastAsia="Calibri" w:hAnsi="Calibri" w:cs="Calibri"/>
          <w:b/>
          <w:color w:val="C00000"/>
          <w:sz w:val="36"/>
          <w:szCs w:val="36"/>
          <w:lang w:val="en-IN"/>
        </w:rPr>
      </w:pPr>
    </w:p>
    <w:p w:rsidR="002821D0" w:rsidRPr="002821D0" w:rsidRDefault="002821D0" w:rsidP="002821D0">
      <w:pPr>
        <w:widowControl/>
        <w:autoSpaceDE/>
        <w:autoSpaceDN/>
        <w:ind w:left="795"/>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Conference Director</w:t>
      </w:r>
    </w:p>
    <w:p w:rsidR="002821D0" w:rsidRPr="002821D0" w:rsidRDefault="002821D0" w:rsidP="002821D0">
      <w:pPr>
        <w:widowControl/>
        <w:autoSpaceDE/>
        <w:autoSpaceDN/>
        <w:ind w:left="795"/>
        <w:jc w:val="center"/>
        <w:rPr>
          <w:rFonts w:ascii="Calibri" w:eastAsia="Calibri" w:hAnsi="Calibri" w:cs="Calibri"/>
          <w:b/>
          <w:color w:val="7030A0"/>
          <w:sz w:val="36"/>
          <w:szCs w:val="36"/>
          <w:lang w:val="en-IN"/>
        </w:rPr>
      </w:pPr>
      <w:proofErr w:type="spellStart"/>
      <w:r w:rsidRPr="002821D0">
        <w:rPr>
          <w:rFonts w:ascii="Calibri" w:eastAsia="Calibri" w:hAnsi="Calibri" w:cs="Calibri"/>
          <w:b/>
          <w:color w:val="7030A0"/>
          <w:sz w:val="36"/>
          <w:szCs w:val="36"/>
          <w:lang w:val="en-IN"/>
        </w:rPr>
        <w:t>Dr.</w:t>
      </w:r>
      <w:proofErr w:type="spellEnd"/>
      <w:r w:rsidRPr="002821D0">
        <w:rPr>
          <w:rFonts w:ascii="Calibri" w:eastAsia="Calibri" w:hAnsi="Calibri" w:cs="Calibri"/>
          <w:b/>
          <w:color w:val="7030A0"/>
          <w:sz w:val="36"/>
          <w:szCs w:val="36"/>
          <w:lang w:val="en-IN"/>
        </w:rPr>
        <w:t xml:space="preserve"> P.S. </w:t>
      </w:r>
      <w:proofErr w:type="spellStart"/>
      <w:r w:rsidRPr="002821D0">
        <w:rPr>
          <w:rFonts w:ascii="Calibri" w:eastAsia="Calibri" w:hAnsi="Calibri" w:cs="Calibri"/>
          <w:b/>
          <w:color w:val="7030A0"/>
          <w:sz w:val="36"/>
          <w:szCs w:val="36"/>
          <w:lang w:val="en-IN"/>
        </w:rPr>
        <w:t>Aithal</w:t>
      </w:r>
      <w:proofErr w:type="spellEnd"/>
    </w:p>
    <w:p w:rsidR="002821D0" w:rsidRPr="002821D0" w:rsidRDefault="002821D0" w:rsidP="002821D0">
      <w:pPr>
        <w:widowControl/>
        <w:autoSpaceDE/>
        <w:autoSpaceDN/>
        <w:ind w:left="795"/>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Vice Chancellor, Srinivas University</w:t>
      </w:r>
    </w:p>
    <w:p w:rsidR="002821D0" w:rsidRPr="002821D0" w:rsidRDefault="002821D0" w:rsidP="002821D0">
      <w:pPr>
        <w:widowControl/>
        <w:autoSpaceDE/>
        <w:autoSpaceDN/>
        <w:ind w:left="795"/>
        <w:jc w:val="center"/>
        <w:rPr>
          <w:rFonts w:ascii="Calibri" w:eastAsia="Calibri" w:hAnsi="Calibri" w:cs="Calibri"/>
          <w:b/>
          <w:color w:val="C00000"/>
          <w:sz w:val="36"/>
          <w:szCs w:val="36"/>
          <w:lang w:val="en-IN"/>
        </w:rPr>
      </w:pPr>
    </w:p>
    <w:p w:rsidR="002821D0" w:rsidRPr="002821D0" w:rsidRDefault="002821D0" w:rsidP="002821D0">
      <w:pPr>
        <w:ind w:left="80" w:right="6"/>
        <w:jc w:val="center"/>
        <w:rPr>
          <w:rFonts w:ascii="Calibri" w:hAnsi="Calibri" w:cs="Calibri"/>
          <w:b/>
          <w:color w:val="FF0000"/>
          <w:sz w:val="36"/>
          <w:szCs w:val="36"/>
          <w:lang w:bidi="en-US"/>
        </w:rPr>
      </w:pPr>
      <w:r w:rsidRPr="002821D0">
        <w:rPr>
          <w:rFonts w:ascii="Calibri" w:hAnsi="Calibri" w:cs="Calibri"/>
          <w:b/>
          <w:color w:val="FF0000"/>
          <w:w w:val="105"/>
          <w:sz w:val="36"/>
          <w:szCs w:val="36"/>
          <w:lang w:bidi="en-US"/>
        </w:rPr>
        <w:t>Conference Convener</w:t>
      </w:r>
    </w:p>
    <w:p w:rsidR="002821D0" w:rsidRPr="002821D0" w:rsidRDefault="002821D0" w:rsidP="002821D0">
      <w:pPr>
        <w:widowControl/>
        <w:autoSpaceDE/>
        <w:autoSpaceDN/>
        <w:jc w:val="center"/>
        <w:rPr>
          <w:rFonts w:ascii="Calibri" w:eastAsia="Calibri" w:hAnsi="Calibri" w:cs="Calibri"/>
          <w:b/>
          <w:color w:val="7030A0"/>
          <w:sz w:val="36"/>
          <w:szCs w:val="36"/>
          <w:lang w:val="en-IN"/>
        </w:rPr>
      </w:pPr>
      <w:proofErr w:type="spellStart"/>
      <w:r w:rsidRPr="002821D0">
        <w:rPr>
          <w:rFonts w:ascii="Calibri" w:eastAsia="Calibri" w:hAnsi="Calibri" w:cs="Calibri"/>
          <w:b/>
          <w:color w:val="7030A0"/>
          <w:sz w:val="36"/>
          <w:szCs w:val="36"/>
          <w:lang w:val="en-IN"/>
        </w:rPr>
        <w:t>Dr.</w:t>
      </w:r>
      <w:proofErr w:type="spellEnd"/>
      <w:r w:rsidRPr="002821D0">
        <w:rPr>
          <w:rFonts w:ascii="Calibri" w:eastAsia="Calibri" w:hAnsi="Calibri" w:cs="Calibri"/>
          <w:b/>
          <w:color w:val="7030A0"/>
          <w:sz w:val="36"/>
          <w:szCs w:val="36"/>
          <w:lang w:val="en-IN"/>
        </w:rPr>
        <w:t xml:space="preserve"> </w:t>
      </w:r>
      <w:proofErr w:type="spellStart"/>
      <w:r w:rsidRPr="002821D0">
        <w:rPr>
          <w:rFonts w:ascii="Calibri" w:eastAsia="Calibri" w:hAnsi="Calibri" w:cs="Calibri"/>
          <w:b/>
          <w:color w:val="7030A0"/>
          <w:sz w:val="36"/>
          <w:szCs w:val="36"/>
          <w:lang w:val="en-IN"/>
        </w:rPr>
        <w:t>Jayashree</w:t>
      </w:r>
      <w:proofErr w:type="spellEnd"/>
      <w:r w:rsidRPr="002821D0">
        <w:rPr>
          <w:rFonts w:ascii="Calibri" w:eastAsia="Calibri" w:hAnsi="Calibri" w:cs="Calibri"/>
          <w:b/>
          <w:color w:val="7030A0"/>
          <w:sz w:val="36"/>
          <w:szCs w:val="36"/>
          <w:lang w:val="en-IN"/>
        </w:rPr>
        <w:t xml:space="preserve"> K.</w:t>
      </w:r>
    </w:p>
    <w:p w:rsidR="002821D0" w:rsidRPr="002821D0" w:rsidRDefault="002821D0" w:rsidP="002821D0">
      <w:pPr>
        <w:widowControl/>
        <w:autoSpaceDE/>
        <w:autoSpaceDN/>
        <w:ind w:left="795"/>
        <w:jc w:val="center"/>
        <w:rPr>
          <w:rFonts w:ascii="Calibri" w:eastAsia="Calibri" w:hAnsi="Calibri" w:cs="Calibri"/>
          <w:b/>
          <w:color w:val="C00000"/>
          <w:sz w:val="36"/>
          <w:szCs w:val="36"/>
          <w:lang w:val="en-IN"/>
        </w:rPr>
      </w:pPr>
      <w:r w:rsidRPr="002821D0">
        <w:rPr>
          <w:rFonts w:ascii="Calibri" w:eastAsia="Calibri" w:hAnsi="Calibri" w:cs="Calibri"/>
          <w:b/>
          <w:color w:val="C00000"/>
          <w:sz w:val="36"/>
          <w:szCs w:val="36"/>
          <w:lang w:val="en-IN"/>
        </w:rPr>
        <w:t>Dean, Institute of Education, Srinivas University</w:t>
      </w:r>
    </w:p>
    <w:p w:rsidR="002821D0" w:rsidRPr="002821D0" w:rsidRDefault="002821D0" w:rsidP="002821D0">
      <w:pPr>
        <w:widowControl/>
        <w:autoSpaceDE/>
        <w:autoSpaceDN/>
        <w:rPr>
          <w:rFonts w:ascii="Calibri" w:eastAsia="Calibri" w:hAnsi="Calibri" w:cs="Calibri"/>
          <w:b/>
          <w:lang w:val="en-IN"/>
        </w:rPr>
      </w:pPr>
    </w:p>
    <w:p w:rsidR="002821D0" w:rsidRPr="002821D0" w:rsidRDefault="002821D0" w:rsidP="002821D0">
      <w:pPr>
        <w:spacing w:before="205"/>
        <w:ind w:left="126" w:right="6"/>
        <w:jc w:val="center"/>
        <w:rPr>
          <w:rFonts w:ascii="Calibri" w:hAnsi="Calibri" w:cs="Calibri"/>
          <w:b/>
          <w:color w:val="FF0000"/>
          <w:w w:val="105"/>
          <w:sz w:val="36"/>
          <w:szCs w:val="36"/>
          <w:lang w:bidi="en-US"/>
        </w:rPr>
      </w:pPr>
      <w:r w:rsidRPr="002821D0">
        <w:rPr>
          <w:rFonts w:ascii="Calibri" w:hAnsi="Calibri" w:cs="Calibri"/>
          <w:b/>
          <w:color w:val="FF0000"/>
          <w:w w:val="105"/>
          <w:sz w:val="36"/>
          <w:szCs w:val="36"/>
          <w:lang w:bidi="en-US"/>
        </w:rPr>
        <w:t>Conference Co-</w:t>
      </w:r>
      <w:proofErr w:type="spellStart"/>
      <w:r w:rsidRPr="002821D0">
        <w:rPr>
          <w:rFonts w:ascii="Calibri" w:hAnsi="Calibri" w:cs="Calibri"/>
          <w:b/>
          <w:color w:val="FF0000"/>
          <w:w w:val="105"/>
          <w:sz w:val="36"/>
          <w:szCs w:val="36"/>
          <w:lang w:bidi="en-US"/>
        </w:rPr>
        <w:t>ordinator</w:t>
      </w:r>
      <w:proofErr w:type="spellEnd"/>
    </w:p>
    <w:p w:rsidR="002821D0" w:rsidRPr="002821D0" w:rsidRDefault="002821D0" w:rsidP="002821D0">
      <w:pPr>
        <w:spacing w:before="59" w:line="282" w:lineRule="exact"/>
        <w:ind w:left="101" w:right="6"/>
        <w:jc w:val="center"/>
        <w:outlineLvl w:val="0"/>
        <w:rPr>
          <w:rFonts w:ascii="Calibri" w:eastAsia="Tahoma" w:hAnsi="Calibri" w:cs="Calibri"/>
          <w:b/>
          <w:bCs/>
          <w:color w:val="7030A0"/>
          <w:w w:val="105"/>
          <w:sz w:val="36"/>
          <w:szCs w:val="36"/>
          <w:lang w:bidi="en-US"/>
        </w:rPr>
      </w:pPr>
      <w:r w:rsidRPr="002821D0">
        <w:rPr>
          <w:rFonts w:ascii="Calibri" w:eastAsia="Tahoma" w:hAnsi="Calibri" w:cs="Calibri"/>
          <w:b/>
          <w:bCs/>
          <w:color w:val="7030A0"/>
          <w:w w:val="105"/>
          <w:sz w:val="36"/>
          <w:szCs w:val="36"/>
          <w:lang w:bidi="en-US"/>
        </w:rPr>
        <w:t xml:space="preserve">Dr. </w:t>
      </w:r>
      <w:r>
        <w:rPr>
          <w:rFonts w:ascii="Calibri" w:eastAsia="Tahoma" w:hAnsi="Calibri" w:cs="Calibri"/>
          <w:b/>
          <w:bCs/>
          <w:color w:val="7030A0"/>
          <w:w w:val="105"/>
          <w:sz w:val="36"/>
          <w:szCs w:val="36"/>
          <w:lang w:bidi="en-US"/>
        </w:rPr>
        <w:t>Padmanabha C.H</w:t>
      </w:r>
      <w:r w:rsidRPr="002821D0">
        <w:rPr>
          <w:rFonts w:ascii="Calibri" w:eastAsia="Tahoma" w:hAnsi="Calibri" w:cs="Calibri"/>
          <w:b/>
          <w:bCs/>
          <w:color w:val="7030A0"/>
          <w:w w:val="105"/>
          <w:sz w:val="36"/>
          <w:szCs w:val="36"/>
          <w:lang w:bidi="en-US"/>
        </w:rPr>
        <w:t>,</w:t>
      </w:r>
    </w:p>
    <w:p w:rsidR="002821D0" w:rsidRPr="002821D0" w:rsidRDefault="002821D0" w:rsidP="002821D0">
      <w:pPr>
        <w:spacing w:before="5" w:line="228" w:lineRule="auto"/>
        <w:ind w:left="103" w:right="6"/>
        <w:jc w:val="center"/>
        <w:rPr>
          <w:rFonts w:ascii="Calibri" w:hAnsi="Calibri" w:cs="Calibri"/>
          <w:b/>
          <w:color w:val="C00000"/>
          <w:sz w:val="34"/>
          <w:szCs w:val="34"/>
          <w:lang w:bidi="en-US"/>
        </w:rPr>
      </w:pPr>
      <w:r w:rsidRPr="002821D0">
        <w:rPr>
          <w:rFonts w:ascii="Calibri" w:hAnsi="Calibri" w:cs="Calibri"/>
          <w:b/>
          <w:color w:val="C00000"/>
          <w:sz w:val="34"/>
          <w:szCs w:val="34"/>
          <w:lang w:bidi="en-US"/>
        </w:rPr>
        <w:t>Associate Professor, Institute of Education, Srinivas University</w:t>
      </w:r>
    </w:p>
    <w:p w:rsidR="002821D0" w:rsidRDefault="002821D0" w:rsidP="002821D0">
      <w:pPr>
        <w:spacing w:before="89"/>
        <w:ind w:right="494"/>
        <w:rPr>
          <w:b/>
          <w:sz w:val="28"/>
        </w:rPr>
      </w:pPr>
    </w:p>
    <w:p w:rsidR="007834FA" w:rsidRDefault="007834FA">
      <w:pPr>
        <w:spacing w:before="89"/>
        <w:ind w:left="512" w:right="494"/>
        <w:jc w:val="center"/>
        <w:rPr>
          <w:b/>
          <w:sz w:val="28"/>
        </w:rPr>
      </w:pPr>
    </w:p>
    <w:p w:rsidR="002066EE" w:rsidRDefault="005E7C95">
      <w:pPr>
        <w:spacing w:before="89"/>
        <w:ind w:left="512" w:right="494"/>
        <w:jc w:val="center"/>
        <w:rPr>
          <w:b/>
          <w:sz w:val="28"/>
        </w:rPr>
      </w:pPr>
      <w:r>
        <w:rPr>
          <w:b/>
          <w:sz w:val="28"/>
        </w:rPr>
        <w:t>CONTENTS</w:t>
      </w:r>
    </w:p>
    <w:p w:rsidR="002066EE" w:rsidRDefault="002066EE">
      <w:pPr>
        <w:pStyle w:val="BodyText"/>
        <w:spacing w:before="3"/>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068"/>
        <w:gridCol w:w="1188"/>
      </w:tblGrid>
      <w:tr w:rsidR="0092491D" w:rsidRPr="00F63B5A">
        <w:trPr>
          <w:trHeight w:val="551"/>
        </w:trPr>
        <w:tc>
          <w:tcPr>
            <w:tcW w:w="960" w:type="dxa"/>
          </w:tcPr>
          <w:p w:rsidR="002066EE" w:rsidRPr="00F63B5A" w:rsidRDefault="005E7C95" w:rsidP="00E177E4">
            <w:pPr>
              <w:pStyle w:val="TableParagraph"/>
              <w:spacing w:line="240" w:lineRule="auto"/>
              <w:ind w:left="122" w:right="115"/>
              <w:jc w:val="center"/>
              <w:rPr>
                <w:b/>
                <w:sz w:val="24"/>
                <w:szCs w:val="24"/>
              </w:rPr>
            </w:pPr>
            <w:bookmarkStart w:id="0" w:name="_GoBack"/>
            <w:r w:rsidRPr="00F63B5A">
              <w:rPr>
                <w:b/>
                <w:sz w:val="24"/>
                <w:szCs w:val="24"/>
              </w:rPr>
              <w:t>Sl.</w:t>
            </w:r>
            <w:r w:rsidRPr="00F63B5A">
              <w:rPr>
                <w:b/>
                <w:spacing w:val="-1"/>
                <w:sz w:val="24"/>
                <w:szCs w:val="24"/>
              </w:rPr>
              <w:t xml:space="preserve"> </w:t>
            </w:r>
            <w:r w:rsidRPr="00F63B5A">
              <w:rPr>
                <w:b/>
                <w:sz w:val="24"/>
                <w:szCs w:val="24"/>
              </w:rPr>
              <w:t>No.</w:t>
            </w:r>
          </w:p>
        </w:tc>
        <w:tc>
          <w:tcPr>
            <w:tcW w:w="7068" w:type="dxa"/>
          </w:tcPr>
          <w:p w:rsidR="002066EE" w:rsidRPr="00F63B5A" w:rsidRDefault="005E7C95" w:rsidP="00E177E4">
            <w:pPr>
              <w:pStyle w:val="TableParagraph"/>
              <w:spacing w:line="240" w:lineRule="auto"/>
              <w:ind w:left="2603" w:right="2592"/>
              <w:jc w:val="center"/>
              <w:rPr>
                <w:b/>
                <w:sz w:val="24"/>
                <w:szCs w:val="24"/>
              </w:rPr>
            </w:pPr>
            <w:r w:rsidRPr="00F63B5A">
              <w:rPr>
                <w:b/>
                <w:sz w:val="24"/>
                <w:szCs w:val="24"/>
              </w:rPr>
              <w:t>Title</w:t>
            </w:r>
            <w:r w:rsidRPr="00F63B5A">
              <w:rPr>
                <w:b/>
                <w:spacing w:val="-3"/>
                <w:sz w:val="24"/>
                <w:szCs w:val="24"/>
              </w:rPr>
              <w:t xml:space="preserve"> </w:t>
            </w:r>
            <w:r w:rsidRPr="00F63B5A">
              <w:rPr>
                <w:b/>
                <w:sz w:val="24"/>
                <w:szCs w:val="24"/>
              </w:rPr>
              <w:t>and</w:t>
            </w:r>
            <w:r w:rsidRPr="00F63B5A">
              <w:rPr>
                <w:b/>
                <w:spacing w:val="-1"/>
                <w:sz w:val="24"/>
                <w:szCs w:val="24"/>
              </w:rPr>
              <w:t xml:space="preserve"> </w:t>
            </w:r>
            <w:r w:rsidRPr="00F63B5A">
              <w:rPr>
                <w:b/>
                <w:sz w:val="24"/>
                <w:szCs w:val="24"/>
              </w:rPr>
              <w:t>Authors</w:t>
            </w:r>
          </w:p>
        </w:tc>
        <w:tc>
          <w:tcPr>
            <w:tcW w:w="1188" w:type="dxa"/>
          </w:tcPr>
          <w:p w:rsidR="002066EE" w:rsidRPr="00F63B5A" w:rsidRDefault="005E7C95" w:rsidP="00E177E4">
            <w:pPr>
              <w:pStyle w:val="TableParagraph"/>
              <w:spacing w:line="240" w:lineRule="auto"/>
              <w:ind w:left="118" w:right="114"/>
              <w:jc w:val="center"/>
              <w:rPr>
                <w:b/>
                <w:sz w:val="24"/>
                <w:szCs w:val="24"/>
              </w:rPr>
            </w:pPr>
            <w:r w:rsidRPr="00F63B5A">
              <w:rPr>
                <w:b/>
                <w:sz w:val="24"/>
                <w:szCs w:val="24"/>
              </w:rPr>
              <w:t>Page</w:t>
            </w:r>
            <w:r w:rsidRPr="00F63B5A">
              <w:rPr>
                <w:b/>
                <w:spacing w:val="-1"/>
                <w:sz w:val="24"/>
                <w:szCs w:val="24"/>
              </w:rPr>
              <w:t xml:space="preserve"> </w:t>
            </w:r>
            <w:r w:rsidRPr="00F63B5A">
              <w:rPr>
                <w:b/>
                <w:sz w:val="24"/>
                <w:szCs w:val="24"/>
              </w:rPr>
              <w:t>No.</w:t>
            </w:r>
          </w:p>
        </w:tc>
      </w:tr>
      <w:tr w:rsidR="0092491D" w:rsidRPr="00F63B5A" w:rsidTr="00E7242D">
        <w:trPr>
          <w:trHeight w:val="905"/>
        </w:trPr>
        <w:tc>
          <w:tcPr>
            <w:tcW w:w="960" w:type="dxa"/>
          </w:tcPr>
          <w:p w:rsidR="002066EE" w:rsidRPr="00F63B5A" w:rsidRDefault="005E7C95" w:rsidP="00E177E4">
            <w:pPr>
              <w:pStyle w:val="TableParagraph"/>
              <w:spacing w:line="240" w:lineRule="auto"/>
              <w:ind w:left="9"/>
              <w:jc w:val="center"/>
              <w:rPr>
                <w:b/>
                <w:sz w:val="24"/>
                <w:szCs w:val="24"/>
              </w:rPr>
            </w:pPr>
            <w:r w:rsidRPr="00F63B5A">
              <w:rPr>
                <w:b/>
                <w:sz w:val="24"/>
                <w:szCs w:val="24"/>
              </w:rPr>
              <w:t>1</w:t>
            </w:r>
          </w:p>
        </w:tc>
        <w:tc>
          <w:tcPr>
            <w:tcW w:w="7068" w:type="dxa"/>
          </w:tcPr>
          <w:p w:rsidR="001E4DF5" w:rsidRPr="00F63B5A" w:rsidRDefault="001E4DF5" w:rsidP="00E177E4">
            <w:pPr>
              <w:widowControl/>
              <w:adjustRightInd w:val="0"/>
              <w:rPr>
                <w:rFonts w:eastAsiaTheme="minorHAnsi"/>
                <w:b/>
                <w:bCs/>
                <w:sz w:val="24"/>
                <w:szCs w:val="24"/>
                <w:lang w:val="en-IN"/>
              </w:rPr>
            </w:pPr>
            <w:r w:rsidRPr="00F63B5A">
              <w:rPr>
                <w:rFonts w:eastAsiaTheme="minorHAnsi"/>
                <w:b/>
                <w:bCs/>
                <w:sz w:val="24"/>
                <w:szCs w:val="24"/>
                <w:lang w:val="en-IN"/>
              </w:rPr>
              <w:t>CONCEPTUAL STUDY OF THE NATIONAL EDUCATION POLICY 2020</w:t>
            </w:r>
          </w:p>
          <w:p w:rsidR="001E4DF5" w:rsidRPr="00F63B5A" w:rsidRDefault="001E4DF5" w:rsidP="00E177E4">
            <w:pPr>
              <w:widowControl/>
              <w:adjustRightInd w:val="0"/>
              <w:jc w:val="center"/>
              <w:rPr>
                <w:rFonts w:eastAsiaTheme="minorHAnsi"/>
                <w:sz w:val="24"/>
                <w:szCs w:val="24"/>
                <w:lang w:val="en-IN"/>
              </w:rPr>
            </w:pPr>
          </w:p>
          <w:p w:rsidR="002066EE" w:rsidRPr="00F63B5A" w:rsidRDefault="001E4DF5" w:rsidP="00E177E4">
            <w:pPr>
              <w:widowControl/>
              <w:adjustRightInd w:val="0"/>
              <w:rPr>
                <w:rFonts w:eastAsiaTheme="minorHAnsi"/>
                <w:sz w:val="24"/>
                <w:szCs w:val="24"/>
                <w:lang w:val="en-IN"/>
              </w:rPr>
            </w:pPr>
            <w:r w:rsidRPr="00F63B5A">
              <w:rPr>
                <w:rFonts w:eastAsiaTheme="minorHAnsi"/>
                <w:b/>
                <w:bCs/>
                <w:sz w:val="24"/>
                <w:szCs w:val="24"/>
                <w:lang w:val="en-IN"/>
              </w:rPr>
              <w:t xml:space="preserve">Rajeev N.J &amp; </w:t>
            </w:r>
            <w:proofErr w:type="spellStart"/>
            <w:r w:rsidRPr="00F63B5A">
              <w:rPr>
                <w:rFonts w:eastAsiaTheme="minorHAnsi"/>
                <w:b/>
                <w:bCs/>
                <w:sz w:val="24"/>
                <w:szCs w:val="24"/>
                <w:lang w:val="en-IN"/>
              </w:rPr>
              <w:t>Dr.</w:t>
            </w:r>
            <w:proofErr w:type="spellEnd"/>
            <w:r w:rsidRPr="00F63B5A">
              <w:rPr>
                <w:rFonts w:eastAsiaTheme="minorHAnsi"/>
                <w:b/>
                <w:bCs/>
                <w:sz w:val="24"/>
                <w:szCs w:val="24"/>
                <w:lang w:val="en-IN"/>
              </w:rPr>
              <w:t xml:space="preserve"> Vijayalakshmi </w:t>
            </w:r>
            <w:proofErr w:type="spellStart"/>
            <w:r w:rsidRPr="00F63B5A">
              <w:rPr>
                <w:rFonts w:eastAsiaTheme="minorHAnsi"/>
                <w:b/>
                <w:bCs/>
                <w:sz w:val="24"/>
                <w:szCs w:val="24"/>
                <w:lang w:val="en-IN"/>
              </w:rPr>
              <w:t>Naik</w:t>
            </w:r>
            <w:proofErr w:type="spellEnd"/>
            <w:r w:rsidRPr="00F63B5A">
              <w:rPr>
                <w:rFonts w:eastAsiaTheme="minorHAnsi"/>
                <w:b/>
                <w:bCs/>
                <w:sz w:val="24"/>
                <w:szCs w:val="24"/>
                <w:lang w:val="en-IN"/>
              </w:rPr>
              <w:t>,</w:t>
            </w:r>
          </w:p>
        </w:tc>
        <w:tc>
          <w:tcPr>
            <w:tcW w:w="1188" w:type="dxa"/>
          </w:tcPr>
          <w:p w:rsidR="002066EE" w:rsidRPr="00F63B5A" w:rsidRDefault="005E7C95" w:rsidP="00E177E4">
            <w:pPr>
              <w:pStyle w:val="TableParagraph"/>
              <w:spacing w:line="240" w:lineRule="auto"/>
              <w:ind w:left="7"/>
              <w:jc w:val="center"/>
              <w:rPr>
                <w:b/>
                <w:sz w:val="24"/>
                <w:szCs w:val="24"/>
              </w:rPr>
            </w:pPr>
            <w:r w:rsidRPr="00F63B5A">
              <w:rPr>
                <w:b/>
                <w:sz w:val="24"/>
                <w:szCs w:val="24"/>
              </w:rPr>
              <w:t>1</w:t>
            </w:r>
          </w:p>
        </w:tc>
      </w:tr>
      <w:tr w:rsidR="0092491D" w:rsidRPr="00F63B5A" w:rsidTr="00E177E4">
        <w:trPr>
          <w:trHeight w:val="770"/>
        </w:trPr>
        <w:tc>
          <w:tcPr>
            <w:tcW w:w="960" w:type="dxa"/>
            <w:shd w:val="clear" w:color="auto" w:fill="D2EAF1"/>
          </w:tcPr>
          <w:p w:rsidR="002066EE" w:rsidRPr="00F63B5A" w:rsidRDefault="005E7C95" w:rsidP="00E177E4">
            <w:pPr>
              <w:pStyle w:val="TableParagraph"/>
              <w:spacing w:line="240" w:lineRule="auto"/>
              <w:ind w:left="9"/>
              <w:jc w:val="center"/>
              <w:rPr>
                <w:b/>
                <w:sz w:val="24"/>
                <w:szCs w:val="24"/>
              </w:rPr>
            </w:pPr>
            <w:r w:rsidRPr="00F63B5A">
              <w:rPr>
                <w:b/>
                <w:sz w:val="24"/>
                <w:szCs w:val="24"/>
              </w:rPr>
              <w:t>2</w:t>
            </w:r>
          </w:p>
        </w:tc>
        <w:tc>
          <w:tcPr>
            <w:tcW w:w="7068" w:type="dxa"/>
            <w:shd w:val="clear" w:color="auto" w:fill="D2EAF1"/>
          </w:tcPr>
          <w:p w:rsidR="001E4DF5" w:rsidRPr="00F63B5A" w:rsidRDefault="001E4DF5" w:rsidP="00E177E4">
            <w:pPr>
              <w:widowControl/>
              <w:autoSpaceDE/>
              <w:autoSpaceDN/>
              <w:rPr>
                <w:b/>
                <w:sz w:val="24"/>
                <w:szCs w:val="24"/>
                <w:lang w:val="en-IN" w:eastAsia="en-IN"/>
              </w:rPr>
            </w:pPr>
            <w:r w:rsidRPr="00F63B5A">
              <w:rPr>
                <w:b/>
                <w:sz w:val="24"/>
                <w:szCs w:val="24"/>
                <w:lang w:val="en-IN" w:eastAsia="en-IN"/>
              </w:rPr>
              <w:t>IMPACT OF NEP ON HIGHER EDUCATION &amp; LANGUAGE POLICY</w:t>
            </w:r>
          </w:p>
          <w:p w:rsidR="002066EE" w:rsidRPr="00F63B5A" w:rsidRDefault="001E4DF5" w:rsidP="00E177E4">
            <w:pPr>
              <w:widowControl/>
              <w:adjustRightInd w:val="0"/>
              <w:rPr>
                <w:rFonts w:eastAsiaTheme="minorHAnsi"/>
                <w:sz w:val="24"/>
                <w:szCs w:val="24"/>
                <w:lang w:val="en-IN"/>
              </w:rPr>
            </w:pPr>
            <w:proofErr w:type="spellStart"/>
            <w:r w:rsidRPr="00F63B5A">
              <w:rPr>
                <w:rFonts w:eastAsiaTheme="minorHAnsi"/>
                <w:b/>
                <w:bCs/>
                <w:sz w:val="24"/>
                <w:szCs w:val="24"/>
              </w:rPr>
              <w:t>Flavia</w:t>
            </w:r>
            <w:proofErr w:type="spellEnd"/>
            <w:r w:rsidRPr="00F63B5A">
              <w:rPr>
                <w:rFonts w:eastAsiaTheme="minorHAnsi"/>
                <w:b/>
                <w:bCs/>
                <w:sz w:val="24"/>
                <w:szCs w:val="24"/>
              </w:rPr>
              <w:t xml:space="preserve"> P </w:t>
            </w:r>
            <w:proofErr w:type="spellStart"/>
            <w:r w:rsidRPr="00F63B5A">
              <w:rPr>
                <w:rFonts w:eastAsiaTheme="minorHAnsi"/>
                <w:b/>
                <w:bCs/>
                <w:sz w:val="24"/>
                <w:szCs w:val="24"/>
              </w:rPr>
              <w:t>D’souza</w:t>
            </w:r>
            <w:proofErr w:type="spellEnd"/>
            <w:r w:rsidRPr="00F63B5A">
              <w:rPr>
                <w:rFonts w:eastAsiaTheme="minorHAnsi"/>
                <w:b/>
                <w:bCs/>
                <w:sz w:val="24"/>
                <w:szCs w:val="24"/>
                <w:lang w:val="en-IN"/>
              </w:rPr>
              <w:t xml:space="preserve"> &amp; </w:t>
            </w:r>
            <w:proofErr w:type="spellStart"/>
            <w:r w:rsidRPr="00F63B5A">
              <w:rPr>
                <w:rFonts w:eastAsiaTheme="minorHAnsi"/>
                <w:b/>
                <w:bCs/>
                <w:sz w:val="24"/>
                <w:szCs w:val="24"/>
                <w:lang w:val="en-IN"/>
              </w:rPr>
              <w:t>Dr.</w:t>
            </w:r>
            <w:proofErr w:type="spellEnd"/>
            <w:r w:rsidRPr="00F63B5A">
              <w:rPr>
                <w:rFonts w:eastAsiaTheme="minorHAnsi"/>
                <w:b/>
                <w:bCs/>
                <w:sz w:val="24"/>
                <w:szCs w:val="24"/>
                <w:lang w:val="en-IN"/>
              </w:rPr>
              <w:t xml:space="preserve"> Padmanabha C.H,</w:t>
            </w:r>
          </w:p>
        </w:tc>
        <w:tc>
          <w:tcPr>
            <w:tcW w:w="1188" w:type="dxa"/>
            <w:shd w:val="clear" w:color="auto" w:fill="D2EAF1"/>
          </w:tcPr>
          <w:p w:rsidR="002066EE" w:rsidRPr="00F63B5A" w:rsidRDefault="005E7C95" w:rsidP="00E177E4">
            <w:pPr>
              <w:pStyle w:val="TableParagraph"/>
              <w:spacing w:line="240" w:lineRule="auto"/>
              <w:ind w:left="7"/>
              <w:jc w:val="center"/>
              <w:rPr>
                <w:b/>
                <w:sz w:val="24"/>
                <w:szCs w:val="24"/>
              </w:rPr>
            </w:pPr>
            <w:r w:rsidRPr="00F63B5A">
              <w:rPr>
                <w:b/>
                <w:sz w:val="24"/>
                <w:szCs w:val="24"/>
              </w:rPr>
              <w:t>2</w:t>
            </w:r>
          </w:p>
        </w:tc>
      </w:tr>
      <w:tr w:rsidR="0092491D" w:rsidRPr="00F63B5A" w:rsidTr="00E177E4">
        <w:trPr>
          <w:trHeight w:val="1058"/>
        </w:trPr>
        <w:tc>
          <w:tcPr>
            <w:tcW w:w="960" w:type="dxa"/>
          </w:tcPr>
          <w:p w:rsidR="002066EE" w:rsidRPr="00F63B5A" w:rsidRDefault="005E7C95" w:rsidP="00E177E4">
            <w:pPr>
              <w:pStyle w:val="TableParagraph"/>
              <w:spacing w:line="240" w:lineRule="auto"/>
              <w:ind w:left="9"/>
              <w:jc w:val="center"/>
              <w:rPr>
                <w:b/>
                <w:sz w:val="24"/>
                <w:szCs w:val="24"/>
              </w:rPr>
            </w:pPr>
            <w:r w:rsidRPr="00F63B5A">
              <w:rPr>
                <w:b/>
                <w:sz w:val="24"/>
                <w:szCs w:val="24"/>
              </w:rPr>
              <w:t>3</w:t>
            </w:r>
          </w:p>
        </w:tc>
        <w:tc>
          <w:tcPr>
            <w:tcW w:w="7068" w:type="dxa"/>
          </w:tcPr>
          <w:p w:rsidR="0069644D" w:rsidRPr="00F63B5A" w:rsidRDefault="0069644D" w:rsidP="00E177E4">
            <w:pPr>
              <w:widowControl/>
              <w:autoSpaceDE/>
              <w:autoSpaceDN/>
              <w:rPr>
                <w:rFonts w:eastAsia="Arial"/>
                <w:b/>
                <w:sz w:val="24"/>
                <w:szCs w:val="24"/>
                <w:lang w:val="en-IN" w:eastAsia="en-IN"/>
              </w:rPr>
            </w:pPr>
            <w:r w:rsidRPr="00F63B5A">
              <w:rPr>
                <w:rFonts w:eastAsia="Arial"/>
                <w:b/>
                <w:sz w:val="24"/>
                <w:szCs w:val="24"/>
                <w:lang w:val="en-IN" w:eastAsia="en-IN"/>
              </w:rPr>
              <w:t>IMPACT OF NEP ON HIGHER EDUCATION AND LANGUAGE POLICY</w:t>
            </w:r>
          </w:p>
          <w:p w:rsidR="0069644D" w:rsidRPr="00F63B5A" w:rsidRDefault="0069644D" w:rsidP="00E177E4">
            <w:pPr>
              <w:widowControl/>
              <w:adjustRightInd w:val="0"/>
              <w:rPr>
                <w:rFonts w:eastAsia="Arial"/>
                <w:b/>
                <w:sz w:val="24"/>
                <w:szCs w:val="24"/>
                <w:lang w:val="en-IN" w:eastAsia="en-IN"/>
              </w:rPr>
            </w:pPr>
          </w:p>
          <w:p w:rsidR="002066EE" w:rsidRPr="00F63B5A" w:rsidRDefault="0069644D" w:rsidP="00E177E4">
            <w:pPr>
              <w:widowControl/>
              <w:adjustRightInd w:val="0"/>
              <w:rPr>
                <w:b/>
                <w:sz w:val="24"/>
                <w:szCs w:val="24"/>
              </w:rPr>
            </w:pPr>
            <w:proofErr w:type="spellStart"/>
            <w:r w:rsidRPr="00F63B5A">
              <w:rPr>
                <w:b/>
                <w:sz w:val="24"/>
                <w:szCs w:val="24"/>
                <w:lang w:val="en-IN" w:eastAsia="en-IN"/>
              </w:rPr>
              <w:t>Vidyalakshmi</w:t>
            </w:r>
            <w:proofErr w:type="spellEnd"/>
            <w:r w:rsidRPr="00F63B5A">
              <w:rPr>
                <w:rFonts w:eastAsiaTheme="minorHAnsi"/>
                <w:b/>
                <w:bCs/>
                <w:sz w:val="24"/>
                <w:szCs w:val="24"/>
                <w:lang w:val="en-IN"/>
              </w:rPr>
              <w:t xml:space="preserve"> &amp; </w:t>
            </w:r>
            <w:proofErr w:type="spellStart"/>
            <w:r w:rsidRPr="00F63B5A">
              <w:rPr>
                <w:rFonts w:eastAsiaTheme="minorHAnsi"/>
                <w:b/>
                <w:bCs/>
                <w:sz w:val="24"/>
                <w:szCs w:val="24"/>
                <w:lang w:val="en-IN"/>
              </w:rPr>
              <w:t>Dr.</w:t>
            </w:r>
            <w:proofErr w:type="spellEnd"/>
            <w:r w:rsidRPr="00F63B5A">
              <w:rPr>
                <w:rFonts w:eastAsiaTheme="minorHAnsi"/>
                <w:b/>
                <w:bCs/>
                <w:sz w:val="24"/>
                <w:szCs w:val="24"/>
                <w:lang w:val="en-IN"/>
              </w:rPr>
              <w:t xml:space="preserve"> Padmanabha C.H,</w:t>
            </w:r>
          </w:p>
        </w:tc>
        <w:tc>
          <w:tcPr>
            <w:tcW w:w="1188" w:type="dxa"/>
          </w:tcPr>
          <w:p w:rsidR="002066EE" w:rsidRPr="00F63B5A" w:rsidRDefault="005E7C95" w:rsidP="00E177E4">
            <w:pPr>
              <w:pStyle w:val="TableParagraph"/>
              <w:spacing w:line="240" w:lineRule="auto"/>
              <w:ind w:left="7"/>
              <w:jc w:val="center"/>
              <w:rPr>
                <w:b/>
                <w:sz w:val="24"/>
                <w:szCs w:val="24"/>
              </w:rPr>
            </w:pPr>
            <w:r w:rsidRPr="00F63B5A">
              <w:rPr>
                <w:b/>
                <w:sz w:val="24"/>
                <w:szCs w:val="24"/>
              </w:rPr>
              <w:t>3</w:t>
            </w:r>
          </w:p>
        </w:tc>
      </w:tr>
      <w:tr w:rsidR="007834FA" w:rsidRPr="00F63B5A" w:rsidTr="0069644D">
        <w:trPr>
          <w:trHeight w:val="842"/>
        </w:trPr>
        <w:tc>
          <w:tcPr>
            <w:tcW w:w="960" w:type="dxa"/>
            <w:shd w:val="clear" w:color="auto" w:fill="D2EAF1"/>
          </w:tcPr>
          <w:p w:rsidR="007834FA" w:rsidRPr="00F63B5A" w:rsidRDefault="007834FA" w:rsidP="00E177E4">
            <w:pPr>
              <w:pStyle w:val="TableParagraph"/>
              <w:spacing w:line="240" w:lineRule="auto"/>
              <w:ind w:left="9"/>
              <w:jc w:val="center"/>
              <w:rPr>
                <w:b/>
                <w:sz w:val="24"/>
                <w:szCs w:val="24"/>
              </w:rPr>
            </w:pPr>
            <w:r w:rsidRPr="00F63B5A">
              <w:rPr>
                <w:b/>
                <w:sz w:val="24"/>
                <w:szCs w:val="24"/>
              </w:rPr>
              <w:t>4</w:t>
            </w:r>
          </w:p>
        </w:tc>
        <w:tc>
          <w:tcPr>
            <w:tcW w:w="7068" w:type="dxa"/>
            <w:shd w:val="clear" w:color="auto" w:fill="D2EAF1"/>
          </w:tcPr>
          <w:p w:rsidR="007834FA" w:rsidRPr="00F63B5A" w:rsidRDefault="007834FA" w:rsidP="005F260A">
            <w:pPr>
              <w:pStyle w:val="TableParagraph"/>
              <w:spacing w:line="240" w:lineRule="auto"/>
              <w:ind w:left="0" w:right="383"/>
              <w:rPr>
                <w:b/>
                <w:bCs/>
                <w:sz w:val="24"/>
                <w:szCs w:val="24"/>
                <w:lang w:val="en-IN"/>
              </w:rPr>
            </w:pPr>
            <w:r w:rsidRPr="00F63B5A">
              <w:rPr>
                <w:b/>
                <w:bCs/>
                <w:sz w:val="24"/>
                <w:szCs w:val="24"/>
                <w:lang w:val="en-IN"/>
              </w:rPr>
              <w:t>LANGUAGE POLICY IN NEP 2020</w:t>
            </w:r>
          </w:p>
          <w:p w:rsidR="007834FA" w:rsidRPr="00F63B5A" w:rsidRDefault="007834FA" w:rsidP="005F260A">
            <w:pPr>
              <w:pStyle w:val="TableParagraph"/>
              <w:spacing w:line="240" w:lineRule="auto"/>
              <w:ind w:right="383"/>
              <w:rPr>
                <w:b/>
                <w:bCs/>
                <w:sz w:val="24"/>
                <w:szCs w:val="24"/>
              </w:rPr>
            </w:pPr>
          </w:p>
          <w:p w:rsidR="007834FA" w:rsidRPr="00F63B5A" w:rsidRDefault="007834FA" w:rsidP="005F260A">
            <w:pPr>
              <w:pStyle w:val="TableParagraph"/>
              <w:spacing w:line="240" w:lineRule="auto"/>
              <w:ind w:right="383"/>
              <w:rPr>
                <w:b/>
                <w:bCs/>
                <w:sz w:val="24"/>
                <w:szCs w:val="24"/>
                <w:vertAlign w:val="superscript"/>
              </w:rPr>
            </w:pPr>
            <w:r w:rsidRPr="00F63B5A">
              <w:rPr>
                <w:b/>
                <w:bCs/>
                <w:sz w:val="24"/>
                <w:szCs w:val="24"/>
              </w:rPr>
              <w:t>Mrs. Reshma M.Y</w:t>
            </w:r>
          </w:p>
        </w:tc>
        <w:tc>
          <w:tcPr>
            <w:tcW w:w="1188" w:type="dxa"/>
            <w:shd w:val="clear" w:color="auto" w:fill="D2EAF1"/>
          </w:tcPr>
          <w:p w:rsidR="007834FA" w:rsidRPr="00F63B5A" w:rsidRDefault="007834FA" w:rsidP="00E177E4">
            <w:pPr>
              <w:pStyle w:val="TableParagraph"/>
              <w:spacing w:line="240" w:lineRule="auto"/>
              <w:ind w:left="7"/>
              <w:jc w:val="center"/>
              <w:rPr>
                <w:b/>
                <w:sz w:val="24"/>
                <w:szCs w:val="24"/>
              </w:rPr>
            </w:pPr>
            <w:r w:rsidRPr="00F63B5A">
              <w:rPr>
                <w:b/>
                <w:sz w:val="24"/>
                <w:szCs w:val="24"/>
              </w:rPr>
              <w:t>4</w:t>
            </w:r>
          </w:p>
        </w:tc>
      </w:tr>
      <w:tr w:rsidR="007834FA" w:rsidRPr="00F63B5A" w:rsidTr="00E177E4">
        <w:trPr>
          <w:trHeight w:val="932"/>
        </w:trPr>
        <w:tc>
          <w:tcPr>
            <w:tcW w:w="960" w:type="dxa"/>
          </w:tcPr>
          <w:p w:rsidR="007834FA" w:rsidRPr="00F63B5A" w:rsidRDefault="007834FA" w:rsidP="00E177E4">
            <w:pPr>
              <w:pStyle w:val="TableParagraph"/>
              <w:spacing w:line="240" w:lineRule="auto"/>
              <w:ind w:left="9"/>
              <w:jc w:val="center"/>
              <w:rPr>
                <w:b/>
                <w:sz w:val="24"/>
                <w:szCs w:val="24"/>
              </w:rPr>
            </w:pPr>
            <w:r w:rsidRPr="00F63B5A">
              <w:rPr>
                <w:b/>
                <w:sz w:val="24"/>
                <w:szCs w:val="24"/>
              </w:rPr>
              <w:t>5</w:t>
            </w:r>
          </w:p>
        </w:tc>
        <w:tc>
          <w:tcPr>
            <w:tcW w:w="7068" w:type="dxa"/>
          </w:tcPr>
          <w:p w:rsidR="007834FA" w:rsidRPr="00F63B5A" w:rsidRDefault="007834FA" w:rsidP="005F260A">
            <w:pPr>
              <w:pStyle w:val="TableParagraph"/>
              <w:spacing w:line="240" w:lineRule="auto"/>
              <w:ind w:left="0"/>
              <w:rPr>
                <w:b/>
                <w:sz w:val="24"/>
                <w:szCs w:val="24"/>
              </w:rPr>
            </w:pPr>
            <w:r w:rsidRPr="00F63B5A">
              <w:rPr>
                <w:b/>
                <w:sz w:val="24"/>
                <w:szCs w:val="24"/>
              </w:rPr>
              <w:t>A Comparative analysis of National policy of Education (1986) and National Education Policy (2020) With reference to Higher Education</w:t>
            </w:r>
          </w:p>
          <w:p w:rsidR="007834FA" w:rsidRPr="00F63B5A" w:rsidRDefault="007834FA" w:rsidP="005F260A">
            <w:pPr>
              <w:pStyle w:val="TableParagraph"/>
              <w:spacing w:line="240" w:lineRule="auto"/>
              <w:rPr>
                <w:b/>
                <w:sz w:val="24"/>
                <w:szCs w:val="24"/>
              </w:rPr>
            </w:pPr>
          </w:p>
          <w:p w:rsidR="007834FA" w:rsidRPr="00F63B5A" w:rsidRDefault="007834FA" w:rsidP="005F260A">
            <w:pPr>
              <w:pStyle w:val="TableParagraph"/>
              <w:spacing w:line="240" w:lineRule="auto"/>
              <w:ind w:left="0"/>
              <w:rPr>
                <w:b/>
                <w:sz w:val="24"/>
                <w:szCs w:val="24"/>
              </w:rPr>
            </w:pPr>
            <w:proofErr w:type="spellStart"/>
            <w:r w:rsidRPr="00F63B5A">
              <w:rPr>
                <w:b/>
                <w:sz w:val="24"/>
                <w:szCs w:val="24"/>
              </w:rPr>
              <w:t>Shakeela</w:t>
            </w:r>
            <w:proofErr w:type="spellEnd"/>
            <w:r w:rsidRPr="00F63B5A">
              <w:rPr>
                <w:b/>
                <w:sz w:val="24"/>
                <w:szCs w:val="24"/>
              </w:rPr>
              <w:t xml:space="preserve"> K</w:t>
            </w:r>
            <w:r w:rsidRPr="00F63B5A">
              <w:rPr>
                <w:b/>
                <w:sz w:val="24"/>
                <w:szCs w:val="24"/>
                <w:vertAlign w:val="superscript"/>
              </w:rPr>
              <w:t>1</w:t>
            </w:r>
            <w:r w:rsidRPr="00F63B5A">
              <w:rPr>
                <w:b/>
                <w:sz w:val="24"/>
                <w:szCs w:val="24"/>
              </w:rPr>
              <w:t xml:space="preserve"> &amp; Dr. Vijayalakshmi Naik</w:t>
            </w:r>
            <w:r w:rsidRPr="00F63B5A">
              <w:rPr>
                <w:b/>
                <w:sz w:val="24"/>
                <w:szCs w:val="24"/>
                <w:vertAlign w:val="superscript"/>
              </w:rPr>
              <w:t>2</w:t>
            </w:r>
          </w:p>
        </w:tc>
        <w:tc>
          <w:tcPr>
            <w:tcW w:w="1188" w:type="dxa"/>
          </w:tcPr>
          <w:p w:rsidR="007834FA" w:rsidRPr="00F63B5A" w:rsidRDefault="007834FA" w:rsidP="00E177E4">
            <w:pPr>
              <w:pStyle w:val="TableParagraph"/>
              <w:spacing w:line="240" w:lineRule="auto"/>
              <w:ind w:left="7"/>
              <w:jc w:val="center"/>
              <w:rPr>
                <w:b/>
                <w:sz w:val="24"/>
                <w:szCs w:val="24"/>
              </w:rPr>
            </w:pPr>
            <w:r w:rsidRPr="00F63B5A">
              <w:rPr>
                <w:b/>
                <w:sz w:val="24"/>
                <w:szCs w:val="24"/>
              </w:rPr>
              <w:t>5</w:t>
            </w:r>
          </w:p>
        </w:tc>
      </w:tr>
      <w:tr w:rsidR="007834FA" w:rsidRPr="00F63B5A" w:rsidTr="00E177E4">
        <w:trPr>
          <w:trHeight w:val="707"/>
        </w:trPr>
        <w:tc>
          <w:tcPr>
            <w:tcW w:w="960" w:type="dxa"/>
            <w:shd w:val="clear" w:color="auto" w:fill="D2EAF1"/>
          </w:tcPr>
          <w:p w:rsidR="007834FA" w:rsidRPr="00F63B5A" w:rsidRDefault="007834FA" w:rsidP="00E177E4">
            <w:pPr>
              <w:pStyle w:val="TableParagraph"/>
              <w:spacing w:line="240" w:lineRule="auto"/>
              <w:ind w:left="9"/>
              <w:jc w:val="center"/>
              <w:rPr>
                <w:b/>
                <w:sz w:val="24"/>
                <w:szCs w:val="24"/>
              </w:rPr>
            </w:pPr>
            <w:r w:rsidRPr="00F63B5A">
              <w:rPr>
                <w:b/>
                <w:sz w:val="24"/>
                <w:szCs w:val="24"/>
              </w:rPr>
              <w:t>6</w:t>
            </w:r>
          </w:p>
        </w:tc>
        <w:tc>
          <w:tcPr>
            <w:tcW w:w="7068" w:type="dxa"/>
            <w:shd w:val="clear" w:color="auto" w:fill="D2EAF1"/>
          </w:tcPr>
          <w:p w:rsidR="007834FA" w:rsidRPr="00F63B5A" w:rsidRDefault="007834FA" w:rsidP="005F260A">
            <w:pPr>
              <w:widowControl/>
              <w:autoSpaceDE/>
              <w:autoSpaceDN/>
              <w:rPr>
                <w:rFonts w:eastAsia="Calibri"/>
                <w:b/>
                <w:sz w:val="24"/>
                <w:szCs w:val="24"/>
                <w:lang w:val="en-IN"/>
              </w:rPr>
            </w:pPr>
            <w:r w:rsidRPr="00F63B5A">
              <w:rPr>
                <w:rFonts w:eastAsia="Calibri"/>
                <w:b/>
                <w:sz w:val="24"/>
                <w:szCs w:val="24"/>
                <w:lang w:val="en-IN"/>
              </w:rPr>
              <w:t>NEP 2020: REVIEW OF LANGUAGE STATUS IN INDIA</w:t>
            </w:r>
          </w:p>
          <w:p w:rsidR="007834FA" w:rsidRPr="00F63B5A" w:rsidRDefault="007834FA" w:rsidP="005F260A">
            <w:pPr>
              <w:widowControl/>
              <w:autoSpaceDE/>
              <w:autoSpaceDN/>
              <w:rPr>
                <w:b/>
                <w:sz w:val="24"/>
                <w:szCs w:val="24"/>
              </w:rPr>
            </w:pPr>
            <w:r w:rsidRPr="00F63B5A">
              <w:rPr>
                <w:rFonts w:eastAsia="Calibri"/>
                <w:b/>
                <w:sz w:val="24"/>
                <w:szCs w:val="24"/>
                <w:vertAlign w:val="superscript"/>
              </w:rPr>
              <w:t>1</w:t>
            </w:r>
            <w:r w:rsidRPr="00F63B5A">
              <w:rPr>
                <w:rFonts w:eastAsia="Calibri"/>
                <w:b/>
                <w:sz w:val="24"/>
                <w:szCs w:val="24"/>
              </w:rPr>
              <w:t xml:space="preserve">Mrs. </w:t>
            </w:r>
            <w:proofErr w:type="spellStart"/>
            <w:r w:rsidRPr="00F63B5A">
              <w:rPr>
                <w:rFonts w:eastAsia="Calibri"/>
                <w:b/>
                <w:sz w:val="24"/>
                <w:szCs w:val="24"/>
              </w:rPr>
              <w:t>Seema</w:t>
            </w:r>
            <w:proofErr w:type="spellEnd"/>
            <w:r w:rsidRPr="00F63B5A">
              <w:rPr>
                <w:rFonts w:eastAsia="Calibri"/>
                <w:b/>
                <w:sz w:val="24"/>
                <w:szCs w:val="24"/>
              </w:rPr>
              <w:t xml:space="preserve"> P.V &amp; </w:t>
            </w:r>
            <w:r w:rsidRPr="00F63B5A">
              <w:rPr>
                <w:rFonts w:eastAsiaTheme="minorHAnsi"/>
                <w:b/>
                <w:bCs/>
                <w:sz w:val="24"/>
                <w:szCs w:val="24"/>
                <w:vertAlign w:val="superscript"/>
                <w:lang w:val="en-IN"/>
              </w:rPr>
              <w:t>2</w:t>
            </w:r>
            <w:r w:rsidRPr="00F63B5A">
              <w:rPr>
                <w:rFonts w:eastAsiaTheme="minorHAnsi"/>
                <w:b/>
                <w:bCs/>
                <w:sz w:val="24"/>
                <w:szCs w:val="24"/>
                <w:lang w:val="en-IN"/>
              </w:rPr>
              <w:t>Dr. Padmanabha C.H,</w:t>
            </w:r>
          </w:p>
        </w:tc>
        <w:tc>
          <w:tcPr>
            <w:tcW w:w="1188" w:type="dxa"/>
            <w:shd w:val="clear" w:color="auto" w:fill="D2EAF1"/>
          </w:tcPr>
          <w:p w:rsidR="007834FA" w:rsidRPr="00F63B5A" w:rsidRDefault="007834FA" w:rsidP="00E177E4">
            <w:pPr>
              <w:pStyle w:val="TableParagraph"/>
              <w:spacing w:line="240" w:lineRule="auto"/>
              <w:ind w:left="7"/>
              <w:jc w:val="center"/>
              <w:rPr>
                <w:b/>
                <w:sz w:val="24"/>
                <w:szCs w:val="24"/>
              </w:rPr>
            </w:pPr>
            <w:r w:rsidRPr="00F63B5A">
              <w:rPr>
                <w:b/>
                <w:sz w:val="24"/>
                <w:szCs w:val="24"/>
              </w:rPr>
              <w:t>6</w:t>
            </w:r>
          </w:p>
        </w:tc>
      </w:tr>
      <w:tr w:rsidR="007834FA" w:rsidRPr="00F63B5A" w:rsidTr="00E177E4">
        <w:trPr>
          <w:trHeight w:val="860"/>
        </w:trPr>
        <w:tc>
          <w:tcPr>
            <w:tcW w:w="960" w:type="dxa"/>
          </w:tcPr>
          <w:p w:rsidR="007834FA" w:rsidRPr="00F63B5A" w:rsidRDefault="007834FA" w:rsidP="00E177E4">
            <w:pPr>
              <w:pStyle w:val="TableParagraph"/>
              <w:spacing w:line="240" w:lineRule="auto"/>
              <w:ind w:left="9"/>
              <w:jc w:val="center"/>
              <w:rPr>
                <w:b/>
                <w:sz w:val="24"/>
                <w:szCs w:val="24"/>
              </w:rPr>
            </w:pPr>
            <w:r w:rsidRPr="00F63B5A">
              <w:rPr>
                <w:b/>
                <w:sz w:val="24"/>
                <w:szCs w:val="24"/>
              </w:rPr>
              <w:t>7</w:t>
            </w:r>
          </w:p>
        </w:tc>
        <w:tc>
          <w:tcPr>
            <w:tcW w:w="7068" w:type="dxa"/>
          </w:tcPr>
          <w:p w:rsidR="007834FA" w:rsidRPr="00F63B5A" w:rsidRDefault="007834FA" w:rsidP="005F260A">
            <w:pPr>
              <w:widowControl/>
              <w:autoSpaceDE/>
              <w:autoSpaceDN/>
              <w:jc w:val="both"/>
              <w:rPr>
                <w:rFonts w:eastAsia="Calibri"/>
                <w:b/>
                <w:iCs/>
                <w:sz w:val="24"/>
                <w:szCs w:val="24"/>
                <w:lang w:val="en-IN"/>
              </w:rPr>
            </w:pPr>
            <w:r w:rsidRPr="00F63B5A">
              <w:rPr>
                <w:rFonts w:eastAsia="Calibri"/>
                <w:b/>
                <w:iCs/>
                <w:sz w:val="24"/>
                <w:szCs w:val="24"/>
                <w:lang w:val="en-IN"/>
              </w:rPr>
              <w:t>ROLE OF ENGLISH LANGUAGE IN HIGHER EDUCATION IN INDIA</w:t>
            </w:r>
          </w:p>
          <w:p w:rsidR="007834FA" w:rsidRPr="00F63B5A" w:rsidRDefault="007834FA" w:rsidP="005F260A">
            <w:pPr>
              <w:widowControl/>
              <w:autoSpaceDE/>
              <w:autoSpaceDN/>
              <w:jc w:val="both"/>
              <w:rPr>
                <w:rFonts w:eastAsiaTheme="minorHAnsi"/>
                <w:b/>
                <w:bCs/>
                <w:sz w:val="24"/>
                <w:szCs w:val="24"/>
                <w:lang w:val="en-IN"/>
              </w:rPr>
            </w:pPr>
            <w:proofErr w:type="spellStart"/>
            <w:r w:rsidRPr="00F63B5A">
              <w:rPr>
                <w:rFonts w:eastAsiaTheme="minorHAnsi"/>
                <w:b/>
                <w:bCs/>
                <w:sz w:val="24"/>
                <w:szCs w:val="24"/>
                <w:lang w:val="en-IN"/>
              </w:rPr>
              <w:t>Dr.</w:t>
            </w:r>
            <w:proofErr w:type="spellEnd"/>
            <w:r w:rsidRPr="00F63B5A">
              <w:rPr>
                <w:rFonts w:eastAsiaTheme="minorHAnsi"/>
                <w:b/>
                <w:bCs/>
                <w:sz w:val="24"/>
                <w:szCs w:val="24"/>
                <w:lang w:val="en-IN"/>
              </w:rPr>
              <w:t xml:space="preserve"> Padmanabha C.H, </w:t>
            </w:r>
            <w:r w:rsidRPr="00F63B5A">
              <w:rPr>
                <w:b/>
                <w:sz w:val="24"/>
                <w:szCs w:val="24"/>
              </w:rPr>
              <w:tab/>
            </w:r>
          </w:p>
        </w:tc>
        <w:tc>
          <w:tcPr>
            <w:tcW w:w="1188" w:type="dxa"/>
          </w:tcPr>
          <w:p w:rsidR="007834FA" w:rsidRPr="00F63B5A" w:rsidRDefault="007834FA" w:rsidP="00E177E4">
            <w:pPr>
              <w:pStyle w:val="TableParagraph"/>
              <w:spacing w:line="240" w:lineRule="auto"/>
              <w:ind w:left="7"/>
              <w:jc w:val="center"/>
              <w:rPr>
                <w:b/>
                <w:sz w:val="24"/>
                <w:szCs w:val="24"/>
              </w:rPr>
            </w:pPr>
            <w:r w:rsidRPr="00F63B5A">
              <w:rPr>
                <w:b/>
                <w:sz w:val="24"/>
                <w:szCs w:val="24"/>
              </w:rPr>
              <w:t>7</w:t>
            </w:r>
          </w:p>
        </w:tc>
      </w:tr>
      <w:tr w:rsidR="007834FA" w:rsidRPr="00F63B5A" w:rsidTr="00E177E4">
        <w:trPr>
          <w:trHeight w:val="923"/>
        </w:trPr>
        <w:tc>
          <w:tcPr>
            <w:tcW w:w="960" w:type="dxa"/>
            <w:shd w:val="clear" w:color="auto" w:fill="D2EAF1"/>
          </w:tcPr>
          <w:p w:rsidR="007834FA" w:rsidRPr="00F63B5A" w:rsidRDefault="007834FA" w:rsidP="00E177E4">
            <w:pPr>
              <w:pStyle w:val="TableParagraph"/>
              <w:spacing w:line="240" w:lineRule="auto"/>
              <w:ind w:left="9"/>
              <w:jc w:val="center"/>
              <w:rPr>
                <w:b/>
                <w:sz w:val="24"/>
                <w:szCs w:val="24"/>
              </w:rPr>
            </w:pPr>
            <w:r w:rsidRPr="00F63B5A">
              <w:rPr>
                <w:b/>
                <w:sz w:val="24"/>
                <w:szCs w:val="24"/>
              </w:rPr>
              <w:t>8</w:t>
            </w:r>
          </w:p>
        </w:tc>
        <w:tc>
          <w:tcPr>
            <w:tcW w:w="7068" w:type="dxa"/>
            <w:shd w:val="clear" w:color="auto" w:fill="D2EAF1"/>
          </w:tcPr>
          <w:p w:rsidR="007834FA" w:rsidRPr="00F63B5A" w:rsidRDefault="007834FA" w:rsidP="005F260A">
            <w:pPr>
              <w:jc w:val="both"/>
              <w:rPr>
                <w:b/>
                <w:sz w:val="24"/>
                <w:szCs w:val="24"/>
              </w:rPr>
            </w:pPr>
            <w:r w:rsidRPr="00F63B5A">
              <w:rPr>
                <w:b/>
                <w:sz w:val="24"/>
                <w:szCs w:val="24"/>
              </w:rPr>
              <w:t>Approaches to develop Mathematics education and computational thinking to achieve NEP 2020 at Secondary Education</w:t>
            </w:r>
          </w:p>
          <w:p w:rsidR="007834FA" w:rsidRPr="00F63B5A" w:rsidRDefault="007834FA" w:rsidP="005F260A">
            <w:pPr>
              <w:jc w:val="both"/>
              <w:rPr>
                <w:b/>
                <w:sz w:val="24"/>
                <w:szCs w:val="24"/>
              </w:rPr>
            </w:pPr>
          </w:p>
          <w:p w:rsidR="007834FA" w:rsidRPr="00F63B5A" w:rsidRDefault="007834FA" w:rsidP="005F260A">
            <w:pPr>
              <w:jc w:val="both"/>
              <w:rPr>
                <w:b/>
                <w:sz w:val="24"/>
                <w:szCs w:val="24"/>
              </w:rPr>
            </w:pPr>
            <w:r w:rsidRPr="00F63B5A">
              <w:rPr>
                <w:b/>
                <w:sz w:val="24"/>
                <w:szCs w:val="24"/>
              </w:rPr>
              <w:t xml:space="preserve">Dr. Vijayalakshmi </w:t>
            </w:r>
            <w:proofErr w:type="spellStart"/>
            <w:r w:rsidRPr="00F63B5A">
              <w:rPr>
                <w:b/>
                <w:sz w:val="24"/>
                <w:szCs w:val="24"/>
              </w:rPr>
              <w:t>Naik</w:t>
            </w:r>
            <w:proofErr w:type="spellEnd"/>
          </w:p>
          <w:p w:rsidR="007834FA" w:rsidRPr="00F63B5A" w:rsidRDefault="007834FA" w:rsidP="005F260A">
            <w:pPr>
              <w:widowControl/>
              <w:autoSpaceDE/>
              <w:autoSpaceDN/>
              <w:jc w:val="both"/>
              <w:rPr>
                <w:rFonts w:eastAsia="Calibri"/>
                <w:b/>
                <w:iCs/>
                <w:sz w:val="24"/>
                <w:szCs w:val="24"/>
                <w:lang w:val="en-IN"/>
              </w:rPr>
            </w:pPr>
          </w:p>
        </w:tc>
        <w:tc>
          <w:tcPr>
            <w:tcW w:w="1188" w:type="dxa"/>
            <w:shd w:val="clear" w:color="auto" w:fill="D2EAF1"/>
          </w:tcPr>
          <w:p w:rsidR="007834FA" w:rsidRPr="00F63B5A" w:rsidRDefault="007834FA" w:rsidP="00E177E4">
            <w:pPr>
              <w:pStyle w:val="TableParagraph"/>
              <w:spacing w:line="240" w:lineRule="auto"/>
              <w:ind w:left="7"/>
              <w:jc w:val="center"/>
              <w:rPr>
                <w:b/>
                <w:sz w:val="24"/>
                <w:szCs w:val="24"/>
              </w:rPr>
            </w:pPr>
            <w:r w:rsidRPr="00F63B5A">
              <w:rPr>
                <w:b/>
                <w:sz w:val="24"/>
                <w:szCs w:val="24"/>
              </w:rPr>
              <w:t>8</w:t>
            </w:r>
          </w:p>
        </w:tc>
      </w:tr>
      <w:tr w:rsidR="00F63B5A" w:rsidRPr="00F63B5A" w:rsidTr="00E177E4">
        <w:trPr>
          <w:trHeight w:val="923"/>
        </w:trPr>
        <w:tc>
          <w:tcPr>
            <w:tcW w:w="960" w:type="dxa"/>
            <w:shd w:val="clear" w:color="auto" w:fill="D2EAF1"/>
          </w:tcPr>
          <w:p w:rsidR="00F63B5A" w:rsidRPr="00F63B5A" w:rsidRDefault="00F63B5A" w:rsidP="00E177E4">
            <w:pPr>
              <w:pStyle w:val="TableParagraph"/>
              <w:spacing w:line="240" w:lineRule="auto"/>
              <w:ind w:left="9"/>
              <w:jc w:val="center"/>
              <w:rPr>
                <w:b/>
                <w:color w:val="000000" w:themeColor="text1"/>
                <w:sz w:val="24"/>
                <w:szCs w:val="24"/>
              </w:rPr>
            </w:pPr>
            <w:r w:rsidRPr="00F63B5A">
              <w:rPr>
                <w:b/>
                <w:color w:val="000000" w:themeColor="text1"/>
                <w:sz w:val="24"/>
                <w:szCs w:val="24"/>
              </w:rPr>
              <w:t>9</w:t>
            </w:r>
          </w:p>
        </w:tc>
        <w:tc>
          <w:tcPr>
            <w:tcW w:w="7068" w:type="dxa"/>
            <w:shd w:val="clear" w:color="auto" w:fill="D2EAF1"/>
          </w:tcPr>
          <w:p w:rsidR="00F63B5A" w:rsidRPr="00F63B5A" w:rsidRDefault="00F63B5A" w:rsidP="00F63B5A">
            <w:pPr>
              <w:widowControl/>
              <w:autoSpaceDE/>
              <w:autoSpaceDN/>
              <w:rPr>
                <w:rFonts w:eastAsiaTheme="minorEastAsia"/>
                <w:b/>
                <w:bCs/>
                <w:color w:val="000000" w:themeColor="text1"/>
                <w:sz w:val="24"/>
                <w:szCs w:val="24"/>
                <w:lang w:bidi="kn-IN"/>
              </w:rPr>
            </w:pPr>
            <w:r w:rsidRPr="00D04406">
              <w:rPr>
                <w:rFonts w:eastAsiaTheme="minorEastAsia"/>
                <w:b/>
                <w:bCs/>
                <w:color w:val="000000" w:themeColor="text1"/>
                <w:sz w:val="24"/>
                <w:szCs w:val="24"/>
                <w:lang w:bidi="kn-IN"/>
              </w:rPr>
              <w:t xml:space="preserve">A Discussion on the role of </w:t>
            </w:r>
            <w:proofErr w:type="spellStart"/>
            <w:r w:rsidRPr="00D04406">
              <w:rPr>
                <w:rFonts w:eastAsiaTheme="minorEastAsia"/>
                <w:b/>
                <w:bCs/>
                <w:color w:val="000000" w:themeColor="text1"/>
                <w:sz w:val="24"/>
                <w:szCs w:val="24"/>
                <w:lang w:bidi="kn-IN"/>
              </w:rPr>
              <w:t>Prakrit</w:t>
            </w:r>
            <w:proofErr w:type="spellEnd"/>
            <w:r w:rsidRPr="00D04406">
              <w:rPr>
                <w:rFonts w:eastAsiaTheme="minorEastAsia"/>
                <w:b/>
                <w:bCs/>
                <w:color w:val="000000" w:themeColor="text1"/>
                <w:sz w:val="24"/>
                <w:szCs w:val="24"/>
                <w:lang w:bidi="kn-IN"/>
              </w:rPr>
              <w:t>, on the basis of NEP 2020 referred deep-rooted-Indian-pride, and also as a power of promoting the Modern Multilingual System in India</w:t>
            </w:r>
          </w:p>
          <w:p w:rsidR="00F63B5A" w:rsidRPr="00D04406" w:rsidRDefault="00F63B5A" w:rsidP="00F63B5A">
            <w:pPr>
              <w:widowControl/>
              <w:autoSpaceDE/>
              <w:autoSpaceDN/>
              <w:jc w:val="center"/>
              <w:rPr>
                <w:rFonts w:eastAsiaTheme="minorEastAsia"/>
                <w:b/>
                <w:bCs/>
                <w:color w:val="000000" w:themeColor="text1"/>
                <w:sz w:val="24"/>
                <w:szCs w:val="24"/>
                <w:lang w:bidi="kn-IN"/>
              </w:rPr>
            </w:pPr>
          </w:p>
          <w:p w:rsidR="00F63B5A" w:rsidRPr="00F63B5A" w:rsidRDefault="00F63B5A" w:rsidP="00F63B5A">
            <w:pPr>
              <w:widowControl/>
              <w:autoSpaceDE/>
              <w:autoSpaceDN/>
              <w:spacing w:line="276" w:lineRule="auto"/>
              <w:rPr>
                <w:rFonts w:eastAsiaTheme="minorEastAsia"/>
                <w:b/>
                <w:bCs/>
                <w:color w:val="000000" w:themeColor="text1"/>
                <w:sz w:val="24"/>
                <w:szCs w:val="24"/>
                <w:lang w:bidi="kn-IN"/>
              </w:rPr>
            </w:pPr>
            <w:r w:rsidRPr="00D04406">
              <w:rPr>
                <w:rFonts w:eastAsiaTheme="minorEastAsia"/>
                <w:b/>
                <w:bCs/>
                <w:color w:val="000000" w:themeColor="text1"/>
                <w:sz w:val="24"/>
                <w:szCs w:val="24"/>
                <w:lang w:bidi="kn-IN"/>
              </w:rPr>
              <w:t>Dr</w:t>
            </w:r>
            <w:r w:rsidRPr="00F63B5A">
              <w:rPr>
                <w:rFonts w:eastAsiaTheme="minorEastAsia"/>
                <w:b/>
                <w:bCs/>
                <w:color w:val="000000" w:themeColor="text1"/>
                <w:sz w:val="24"/>
                <w:szCs w:val="24"/>
                <w:lang w:bidi="kn-IN"/>
              </w:rPr>
              <w:t>.</w:t>
            </w:r>
            <w:r w:rsidRPr="00D04406">
              <w:rPr>
                <w:rFonts w:eastAsiaTheme="minorEastAsia"/>
                <w:b/>
                <w:bCs/>
                <w:color w:val="000000" w:themeColor="text1"/>
                <w:sz w:val="24"/>
                <w:szCs w:val="24"/>
                <w:lang w:bidi="kn-IN"/>
              </w:rPr>
              <w:t xml:space="preserve"> B </w:t>
            </w:r>
            <w:proofErr w:type="spellStart"/>
            <w:r w:rsidRPr="00D04406">
              <w:rPr>
                <w:rFonts w:eastAsiaTheme="minorEastAsia"/>
                <w:b/>
                <w:bCs/>
                <w:color w:val="000000" w:themeColor="text1"/>
                <w:sz w:val="24"/>
                <w:szCs w:val="24"/>
                <w:lang w:bidi="kn-IN"/>
              </w:rPr>
              <w:t>Devadasa</w:t>
            </w:r>
            <w:proofErr w:type="spellEnd"/>
            <w:r w:rsidRPr="00D04406">
              <w:rPr>
                <w:rFonts w:eastAsiaTheme="minorEastAsia"/>
                <w:b/>
                <w:bCs/>
                <w:color w:val="000000" w:themeColor="text1"/>
                <w:sz w:val="24"/>
                <w:szCs w:val="24"/>
                <w:lang w:bidi="kn-IN"/>
              </w:rPr>
              <w:t xml:space="preserve"> </w:t>
            </w:r>
            <w:proofErr w:type="spellStart"/>
            <w:r w:rsidRPr="00D04406">
              <w:rPr>
                <w:rFonts w:eastAsiaTheme="minorEastAsia"/>
                <w:b/>
                <w:bCs/>
                <w:color w:val="000000" w:themeColor="text1"/>
                <w:sz w:val="24"/>
                <w:szCs w:val="24"/>
                <w:lang w:bidi="kn-IN"/>
              </w:rPr>
              <w:t>Pai</w:t>
            </w:r>
            <w:proofErr w:type="spellEnd"/>
          </w:p>
        </w:tc>
        <w:tc>
          <w:tcPr>
            <w:tcW w:w="1188" w:type="dxa"/>
            <w:shd w:val="clear" w:color="auto" w:fill="D2EAF1"/>
          </w:tcPr>
          <w:p w:rsidR="00F63B5A" w:rsidRPr="00F63B5A" w:rsidRDefault="00F63B5A" w:rsidP="00E177E4">
            <w:pPr>
              <w:pStyle w:val="TableParagraph"/>
              <w:spacing w:line="240" w:lineRule="auto"/>
              <w:ind w:left="7"/>
              <w:jc w:val="center"/>
              <w:rPr>
                <w:b/>
                <w:color w:val="000000" w:themeColor="text1"/>
                <w:sz w:val="24"/>
                <w:szCs w:val="24"/>
              </w:rPr>
            </w:pPr>
            <w:r w:rsidRPr="00F63B5A">
              <w:rPr>
                <w:b/>
                <w:color w:val="000000" w:themeColor="text1"/>
                <w:sz w:val="24"/>
                <w:szCs w:val="24"/>
              </w:rPr>
              <w:t>9</w:t>
            </w:r>
          </w:p>
        </w:tc>
      </w:tr>
      <w:bookmarkEnd w:id="0"/>
    </w:tbl>
    <w:p w:rsidR="002066EE" w:rsidRDefault="002066EE">
      <w:pPr>
        <w:jc w:val="center"/>
        <w:rPr>
          <w:sz w:val="24"/>
        </w:rPr>
        <w:sectPr w:rsidR="002066EE">
          <w:pgSz w:w="11910" w:h="16840"/>
          <w:pgMar w:top="1920" w:right="1240" w:bottom="1720" w:left="1220" w:header="1373" w:footer="1527" w:gutter="0"/>
          <w:cols w:space="720"/>
        </w:sectPr>
      </w:pPr>
    </w:p>
    <w:p w:rsidR="002066EE" w:rsidRDefault="002066EE">
      <w:pPr>
        <w:pStyle w:val="BodyText"/>
        <w:rPr>
          <w:b/>
          <w:sz w:val="20"/>
        </w:rPr>
      </w:pPr>
    </w:p>
    <w:p w:rsidR="00C31E45" w:rsidRDefault="00C31E45" w:rsidP="00C31E45">
      <w:pPr>
        <w:widowControl/>
        <w:tabs>
          <w:tab w:val="left" w:pos="5730"/>
        </w:tabs>
        <w:adjustRightInd w:val="0"/>
        <w:spacing w:line="276" w:lineRule="auto"/>
        <w:rPr>
          <w:rFonts w:eastAsiaTheme="minorEastAsia"/>
          <w:b/>
          <w:bCs/>
          <w:color w:val="C00000"/>
          <w:sz w:val="28"/>
          <w:szCs w:val="28"/>
          <w:lang w:val="en-IN" w:bidi="kn-IN"/>
        </w:rPr>
      </w:pPr>
    </w:p>
    <w:p w:rsidR="00C31E45" w:rsidRPr="00C31E45" w:rsidRDefault="00C31E45" w:rsidP="00C31E45">
      <w:pPr>
        <w:widowControl/>
        <w:adjustRightInd w:val="0"/>
        <w:jc w:val="center"/>
        <w:rPr>
          <w:rFonts w:eastAsiaTheme="minorHAnsi"/>
          <w:b/>
          <w:bCs/>
          <w:color w:val="FF0000"/>
          <w:sz w:val="28"/>
          <w:szCs w:val="28"/>
          <w:lang w:val="en-IN"/>
        </w:rPr>
      </w:pPr>
      <w:r w:rsidRPr="00C31E45">
        <w:rPr>
          <w:rFonts w:eastAsiaTheme="minorHAnsi"/>
          <w:b/>
          <w:bCs/>
          <w:color w:val="FF0000"/>
          <w:sz w:val="28"/>
          <w:szCs w:val="28"/>
          <w:lang w:val="en-IN"/>
        </w:rPr>
        <w:t>CONCEPTUAL STUDY OF THE NATIONAL EDUCATION POLICY 2020</w:t>
      </w:r>
    </w:p>
    <w:p w:rsidR="00C31E45" w:rsidRPr="00C31E45" w:rsidRDefault="00C31E45" w:rsidP="00C31E45">
      <w:pPr>
        <w:widowControl/>
        <w:adjustRightInd w:val="0"/>
        <w:jc w:val="center"/>
        <w:rPr>
          <w:rFonts w:eastAsiaTheme="minorHAnsi"/>
          <w:lang w:val="en-IN"/>
        </w:rPr>
      </w:pPr>
    </w:p>
    <w:p w:rsidR="008B1193" w:rsidRPr="00BB38A1" w:rsidRDefault="00C31E45" w:rsidP="008B1193">
      <w:pPr>
        <w:widowControl/>
        <w:autoSpaceDE/>
        <w:autoSpaceDN/>
        <w:jc w:val="center"/>
        <w:rPr>
          <w:rFonts w:eastAsia="Calibri"/>
          <w:b/>
          <w:sz w:val="24"/>
          <w:szCs w:val="24"/>
        </w:rPr>
      </w:pPr>
      <w:r w:rsidRPr="00C31E45">
        <w:rPr>
          <w:rFonts w:eastAsiaTheme="minorHAnsi"/>
          <w:b/>
          <w:bCs/>
          <w:sz w:val="24"/>
          <w:szCs w:val="24"/>
          <w:vertAlign w:val="superscript"/>
          <w:lang w:val="en-IN"/>
        </w:rPr>
        <w:t>1</w:t>
      </w:r>
      <w:r w:rsidRPr="00C31E45">
        <w:rPr>
          <w:rFonts w:eastAsiaTheme="minorHAnsi"/>
          <w:b/>
          <w:bCs/>
          <w:sz w:val="24"/>
          <w:szCs w:val="24"/>
          <w:lang w:val="en-IN"/>
        </w:rPr>
        <w:t xml:space="preserve"> Rajeev N.J., </w:t>
      </w:r>
      <w:r w:rsidRPr="008B1193">
        <w:rPr>
          <w:rFonts w:eastAsiaTheme="minorHAnsi"/>
          <w:bCs/>
          <w:sz w:val="24"/>
          <w:szCs w:val="24"/>
          <w:lang w:val="en-IN"/>
        </w:rPr>
        <w:t>Research scholar in Education, Srinivas University,</w:t>
      </w:r>
      <w:r w:rsidRPr="008B1193">
        <w:rPr>
          <w:rFonts w:eastAsiaTheme="minorHAnsi"/>
          <w:sz w:val="24"/>
          <w:szCs w:val="24"/>
          <w:lang w:val="en-IN"/>
        </w:rPr>
        <w:t xml:space="preserve"> </w:t>
      </w:r>
      <w:r w:rsidR="008B1193" w:rsidRPr="00DD7FB2">
        <w:rPr>
          <w:rFonts w:eastAsia="Calibri"/>
          <w:sz w:val="24"/>
          <w:szCs w:val="24"/>
        </w:rPr>
        <w:t>M</w:t>
      </w:r>
      <w:r w:rsidR="008B1193">
        <w:rPr>
          <w:rFonts w:eastAsia="Calibri"/>
          <w:sz w:val="24"/>
          <w:szCs w:val="24"/>
        </w:rPr>
        <w:t>angalore-</w:t>
      </w:r>
      <w:r w:rsidR="008B1193" w:rsidRPr="00DD7FB2">
        <w:rPr>
          <w:rFonts w:eastAsia="Calibri"/>
          <w:sz w:val="24"/>
          <w:szCs w:val="24"/>
        </w:rPr>
        <w:t>575001</w:t>
      </w:r>
    </w:p>
    <w:p w:rsidR="00C31E45" w:rsidRPr="008B1193" w:rsidRDefault="00C31E45" w:rsidP="00C31E45">
      <w:pPr>
        <w:widowControl/>
        <w:adjustRightInd w:val="0"/>
        <w:jc w:val="center"/>
        <w:rPr>
          <w:rFonts w:eastAsiaTheme="minorHAnsi"/>
          <w:sz w:val="24"/>
          <w:szCs w:val="24"/>
          <w:lang w:val="en-IN"/>
        </w:rPr>
      </w:pPr>
      <w:r w:rsidRPr="008B1193">
        <w:rPr>
          <w:rFonts w:eastAsiaTheme="minorHAnsi"/>
          <w:bCs/>
          <w:sz w:val="24"/>
          <w:szCs w:val="24"/>
          <w:lang w:val="en-IN"/>
        </w:rPr>
        <w:t xml:space="preserve">Email: </w:t>
      </w:r>
      <w:hyperlink r:id="rId12" w:history="1">
        <w:r w:rsidRPr="008B1193">
          <w:rPr>
            <w:rFonts w:eastAsiaTheme="minorHAnsi"/>
            <w:bCs/>
            <w:color w:val="0000FF"/>
            <w:sz w:val="24"/>
            <w:szCs w:val="24"/>
            <w:u w:val="single"/>
            <w:lang w:val="en-IN"/>
          </w:rPr>
          <w:t>rajivaradhya@gmail.com</w:t>
        </w:r>
      </w:hyperlink>
    </w:p>
    <w:p w:rsidR="00C31E45" w:rsidRPr="00C31E45" w:rsidRDefault="00C31E45" w:rsidP="00C31E45">
      <w:pPr>
        <w:widowControl/>
        <w:adjustRightInd w:val="0"/>
        <w:rPr>
          <w:rFonts w:eastAsiaTheme="minorHAnsi"/>
          <w:sz w:val="24"/>
          <w:szCs w:val="24"/>
          <w:lang w:val="en-IN"/>
        </w:rPr>
      </w:pPr>
    </w:p>
    <w:p w:rsidR="008B1193" w:rsidRPr="00BB38A1" w:rsidRDefault="00C31E45" w:rsidP="008B1193">
      <w:pPr>
        <w:widowControl/>
        <w:autoSpaceDE/>
        <w:autoSpaceDN/>
        <w:jc w:val="center"/>
        <w:rPr>
          <w:rFonts w:eastAsia="Calibri"/>
          <w:b/>
          <w:sz w:val="24"/>
          <w:szCs w:val="24"/>
        </w:rPr>
      </w:pPr>
      <w:r w:rsidRPr="00C31E45">
        <w:rPr>
          <w:rFonts w:eastAsiaTheme="minorHAnsi"/>
          <w:b/>
          <w:bCs/>
          <w:sz w:val="24"/>
          <w:szCs w:val="24"/>
          <w:vertAlign w:val="superscript"/>
          <w:lang w:val="en-IN"/>
        </w:rPr>
        <w:t>2</w:t>
      </w:r>
      <w:r w:rsidR="00856270">
        <w:rPr>
          <w:rFonts w:eastAsiaTheme="minorHAnsi"/>
          <w:b/>
          <w:bCs/>
          <w:sz w:val="24"/>
          <w:szCs w:val="24"/>
          <w:lang w:val="en-IN"/>
        </w:rPr>
        <w:t xml:space="preserve">Dr. Vijayalakshmi </w:t>
      </w:r>
      <w:proofErr w:type="spellStart"/>
      <w:r w:rsidR="00856270">
        <w:rPr>
          <w:rFonts w:eastAsiaTheme="minorHAnsi"/>
          <w:b/>
          <w:bCs/>
          <w:sz w:val="24"/>
          <w:szCs w:val="24"/>
          <w:lang w:val="en-IN"/>
        </w:rPr>
        <w:t>Naik</w:t>
      </w:r>
      <w:proofErr w:type="spellEnd"/>
      <w:r w:rsidRPr="00C31E45">
        <w:rPr>
          <w:rFonts w:eastAsiaTheme="minorHAnsi"/>
          <w:b/>
          <w:bCs/>
          <w:sz w:val="24"/>
          <w:szCs w:val="24"/>
          <w:lang w:val="en-IN"/>
        </w:rPr>
        <w:t xml:space="preserve">, </w:t>
      </w:r>
      <w:r w:rsidRPr="008B1193">
        <w:rPr>
          <w:rFonts w:eastAsiaTheme="minorHAnsi"/>
          <w:bCs/>
          <w:sz w:val="24"/>
          <w:szCs w:val="24"/>
          <w:lang w:val="en-IN"/>
        </w:rPr>
        <w:t xml:space="preserve">Associate Professor, College of Education, </w:t>
      </w:r>
      <w:r w:rsidRPr="008B1193">
        <w:rPr>
          <w:rFonts w:eastAsiaTheme="minorHAnsi"/>
          <w:bCs/>
          <w:color w:val="000000"/>
          <w:sz w:val="24"/>
          <w:szCs w:val="24"/>
          <w:lang w:val="en-IN"/>
        </w:rPr>
        <w:t xml:space="preserve">Srinivas University, </w:t>
      </w:r>
      <w:r w:rsidR="008B1193" w:rsidRPr="00DD7FB2">
        <w:rPr>
          <w:rFonts w:eastAsia="Calibri"/>
          <w:sz w:val="24"/>
          <w:szCs w:val="24"/>
        </w:rPr>
        <w:t>M</w:t>
      </w:r>
      <w:r w:rsidR="008B1193">
        <w:rPr>
          <w:rFonts w:eastAsia="Calibri"/>
          <w:sz w:val="24"/>
          <w:szCs w:val="24"/>
        </w:rPr>
        <w:t>angalore-</w:t>
      </w:r>
      <w:r w:rsidR="008B1193" w:rsidRPr="00DD7FB2">
        <w:rPr>
          <w:rFonts w:eastAsia="Calibri"/>
          <w:sz w:val="24"/>
          <w:szCs w:val="24"/>
        </w:rPr>
        <w:t>575001</w:t>
      </w:r>
    </w:p>
    <w:p w:rsidR="00C31E45" w:rsidRPr="00C31E45" w:rsidRDefault="00C31E45" w:rsidP="00C31E45">
      <w:pPr>
        <w:widowControl/>
        <w:adjustRightInd w:val="0"/>
        <w:jc w:val="center"/>
        <w:rPr>
          <w:rFonts w:eastAsiaTheme="minorHAnsi"/>
          <w:color w:val="0000FF"/>
          <w:sz w:val="24"/>
          <w:szCs w:val="24"/>
          <w:u w:val="single"/>
          <w:lang w:val="en-IN"/>
        </w:rPr>
      </w:pPr>
      <w:r w:rsidRPr="00C31E45">
        <w:rPr>
          <w:rFonts w:eastAsiaTheme="minorHAnsi"/>
          <w:b/>
          <w:bCs/>
          <w:color w:val="000000"/>
          <w:sz w:val="24"/>
          <w:szCs w:val="24"/>
          <w:lang w:val="en-IN"/>
        </w:rPr>
        <w:t xml:space="preserve">Email: </w:t>
      </w:r>
      <w:hyperlink r:id="rId13" w:history="1">
        <w:r w:rsidRPr="00C31E45">
          <w:rPr>
            <w:rFonts w:eastAsiaTheme="minorHAnsi"/>
            <w:color w:val="0000FF"/>
            <w:sz w:val="24"/>
            <w:szCs w:val="24"/>
            <w:u w:val="single"/>
            <w:lang w:val="en-IN"/>
          </w:rPr>
          <w:t>vijayalakshmi498@gmail.com</w:t>
        </w:r>
      </w:hyperlink>
    </w:p>
    <w:p w:rsidR="00C31E45" w:rsidRPr="00C31E45" w:rsidRDefault="00C31E45" w:rsidP="00C31E45">
      <w:pPr>
        <w:widowControl/>
        <w:adjustRightInd w:val="0"/>
        <w:jc w:val="center"/>
        <w:rPr>
          <w:rFonts w:eastAsiaTheme="minorHAnsi"/>
          <w:sz w:val="24"/>
          <w:szCs w:val="24"/>
          <w:lang w:val="en-IN"/>
        </w:rPr>
      </w:pPr>
    </w:p>
    <w:p w:rsidR="00C31E45" w:rsidRPr="00C31E45" w:rsidRDefault="00C31E45" w:rsidP="00C31E45">
      <w:pPr>
        <w:widowControl/>
        <w:adjustRightInd w:val="0"/>
        <w:jc w:val="center"/>
        <w:rPr>
          <w:rFonts w:eastAsiaTheme="minorHAnsi"/>
          <w:sz w:val="24"/>
          <w:szCs w:val="24"/>
          <w:lang w:val="en-IN"/>
        </w:rPr>
      </w:pPr>
    </w:p>
    <w:p w:rsidR="00C31E45" w:rsidRPr="00C31E45" w:rsidRDefault="00C31E45" w:rsidP="00C31E45">
      <w:pPr>
        <w:widowControl/>
        <w:adjustRightInd w:val="0"/>
        <w:jc w:val="center"/>
        <w:rPr>
          <w:rFonts w:eastAsiaTheme="minorHAnsi"/>
          <w:b/>
          <w:bCs/>
          <w:sz w:val="24"/>
          <w:szCs w:val="24"/>
          <w:lang w:val="en-IN"/>
        </w:rPr>
      </w:pPr>
      <w:r w:rsidRPr="00C31E45">
        <w:rPr>
          <w:rFonts w:eastAsiaTheme="minorHAnsi"/>
          <w:b/>
          <w:bCs/>
          <w:sz w:val="24"/>
          <w:szCs w:val="24"/>
          <w:lang w:val="en-IN"/>
        </w:rPr>
        <w:t>ABSTRACT</w:t>
      </w:r>
    </w:p>
    <w:p w:rsidR="00C31E45" w:rsidRPr="00C31E45" w:rsidRDefault="00C31E45" w:rsidP="00C31E45">
      <w:pPr>
        <w:widowControl/>
        <w:adjustRightInd w:val="0"/>
        <w:jc w:val="center"/>
        <w:rPr>
          <w:rFonts w:eastAsiaTheme="minorHAnsi"/>
          <w:lang w:val="en-IN"/>
        </w:rPr>
      </w:pPr>
    </w:p>
    <w:p w:rsidR="00C31E45" w:rsidRPr="00C31E45" w:rsidRDefault="00C31E45" w:rsidP="00C31E45">
      <w:pPr>
        <w:widowControl/>
        <w:adjustRightInd w:val="0"/>
        <w:spacing w:line="360" w:lineRule="auto"/>
        <w:jc w:val="both"/>
        <w:rPr>
          <w:rFonts w:eastAsiaTheme="minorHAnsi"/>
          <w:sz w:val="24"/>
          <w:szCs w:val="24"/>
          <w:lang w:val="en-IN"/>
        </w:rPr>
      </w:pPr>
      <w:r w:rsidRPr="00C31E45">
        <w:rPr>
          <w:rFonts w:eastAsiaTheme="minorHAnsi"/>
          <w:sz w:val="24"/>
          <w:szCs w:val="24"/>
          <w:lang w:val="en-IN"/>
        </w:rPr>
        <w:t>The New Education Policy announced by Government of India (NEP 2020) was a greeting change and fresh news amidst all the negativities surrounding the world due to the challenges posed by Covid- 19 pandemic. The announcement of NEP 2020 was purely unexpected by many. The changes that NEP 2020 has recommended were something that many educationists never noticed. Though the education policy has impacted school and college education equally, this article mainly focuses on NEP 2020 and its impact on Higher Education. This paper also outlines the salient features of NEP and analyses how they affect the existing education system.</w:t>
      </w:r>
    </w:p>
    <w:p w:rsidR="00C31E45" w:rsidRPr="00C31E45" w:rsidRDefault="00C31E45" w:rsidP="00C31E45">
      <w:pPr>
        <w:widowControl/>
        <w:adjustRightInd w:val="0"/>
        <w:spacing w:line="360" w:lineRule="auto"/>
        <w:jc w:val="both"/>
        <w:rPr>
          <w:rFonts w:eastAsiaTheme="minorHAnsi"/>
          <w:color w:val="000000"/>
          <w:sz w:val="24"/>
          <w:szCs w:val="24"/>
          <w:lang w:val="en-IN"/>
        </w:rPr>
      </w:pPr>
      <w:r w:rsidRPr="00C31E45">
        <w:rPr>
          <w:rFonts w:ascii="TimesNewRomanPS-BoldMT" w:eastAsiaTheme="minorHAnsi" w:hAnsi="TimesNewRomanPS-BoldMT" w:cs="TimesNewRomanPS-BoldMT"/>
          <w:b/>
          <w:bCs/>
          <w:sz w:val="24"/>
          <w:szCs w:val="24"/>
          <w:lang w:val="en-IN"/>
        </w:rPr>
        <w:t>Design/Methodology/Approach</w:t>
      </w:r>
      <w:r w:rsidRPr="00C31E45">
        <w:rPr>
          <w:rFonts w:ascii="TimesNewRomanPSMT" w:eastAsiaTheme="minorHAnsi" w:hAnsi="TimesNewRomanPSMT" w:cs="TimesNewRomanPSMT"/>
          <w:sz w:val="24"/>
          <w:szCs w:val="24"/>
          <w:lang w:val="en-IN"/>
        </w:rPr>
        <w:t>:</w:t>
      </w:r>
      <w:r w:rsidRPr="00C31E45">
        <w:rPr>
          <w:rFonts w:ascii="URWPalladioL-Roma" w:eastAsiaTheme="minorHAnsi" w:hAnsi="URWPalladioL-Roma" w:cs="URWPalladioL-Roma"/>
          <w:sz w:val="20"/>
          <w:szCs w:val="20"/>
          <w:lang w:val="en-IN"/>
        </w:rPr>
        <w:t xml:space="preserve"> </w:t>
      </w:r>
      <w:r w:rsidRPr="00C31E45">
        <w:rPr>
          <w:rFonts w:eastAsiaTheme="minorHAnsi"/>
          <w:sz w:val="24"/>
          <w:szCs w:val="24"/>
          <w:lang w:val="en-IN"/>
        </w:rPr>
        <w:t xml:space="preserve">The research questions of this study are pursued by means of a systematic theoretical analysis. We conducted this research through systematically searching and screening for relevant research articles through secondary sources and </w:t>
      </w:r>
      <w:proofErr w:type="spellStart"/>
      <w:r w:rsidRPr="00C31E45">
        <w:rPr>
          <w:rFonts w:eastAsiaTheme="minorHAnsi"/>
          <w:sz w:val="24"/>
          <w:szCs w:val="24"/>
          <w:lang w:val="en-IN"/>
        </w:rPr>
        <w:t>analyzing</w:t>
      </w:r>
      <w:proofErr w:type="spellEnd"/>
      <w:r w:rsidRPr="00C31E45">
        <w:rPr>
          <w:rFonts w:eastAsiaTheme="minorHAnsi"/>
          <w:sz w:val="24"/>
          <w:szCs w:val="24"/>
          <w:lang w:val="en-IN"/>
        </w:rPr>
        <w:t xml:space="preserve"> them with the purpose of answering our scientific study.</w:t>
      </w:r>
      <w:r w:rsidRPr="00C31E45">
        <w:rPr>
          <w:rFonts w:eastAsiaTheme="minorHAnsi"/>
          <w:color w:val="000000"/>
          <w:sz w:val="24"/>
          <w:szCs w:val="24"/>
          <w:lang w:val="en-IN"/>
        </w:rPr>
        <w:t xml:space="preserve"> This research is a descriptive study. The necessary secondary data was collected from various websites including those of Government of India, magazines, journals, other publications, etc. This data was then analysed and reviewed to arrive at the inferences and conclusions.</w:t>
      </w:r>
    </w:p>
    <w:p w:rsidR="00C31E45" w:rsidRPr="00C31E45" w:rsidRDefault="00C31E45" w:rsidP="00C31E45">
      <w:pPr>
        <w:widowControl/>
        <w:shd w:val="clear" w:color="auto" w:fill="FFFFFF"/>
        <w:autoSpaceDE/>
        <w:autoSpaceDN/>
        <w:spacing w:before="100" w:beforeAutospacing="1" w:after="100" w:afterAutospacing="1" w:line="360" w:lineRule="auto"/>
        <w:outlineLvl w:val="1"/>
        <w:rPr>
          <w:b/>
          <w:bCs/>
          <w:sz w:val="24"/>
          <w:szCs w:val="24"/>
          <w:lang w:val="en-IN" w:eastAsia="en-IN"/>
        </w:rPr>
      </w:pPr>
      <w:proofErr w:type="gramStart"/>
      <w:r w:rsidRPr="00C31E45">
        <w:rPr>
          <w:b/>
          <w:bCs/>
          <w:sz w:val="24"/>
          <w:szCs w:val="24"/>
          <w:lang w:val="en-IN" w:eastAsia="en-IN"/>
        </w:rPr>
        <w:t xml:space="preserve">Expected Outcomes of National Education Policy 2020:  </w:t>
      </w:r>
      <w:r w:rsidRPr="00C31E45">
        <w:rPr>
          <w:bCs/>
          <w:color w:val="333333"/>
          <w:sz w:val="24"/>
          <w:szCs w:val="24"/>
          <w:lang w:val="en-IN" w:eastAsia="en-IN"/>
        </w:rPr>
        <w:t>The major focus of the NEP 2020 is to bring holistic and major changes in the educational system upgrading the levels.</w:t>
      </w:r>
      <w:proofErr w:type="gramEnd"/>
      <w:r w:rsidRPr="00C31E45">
        <w:rPr>
          <w:bCs/>
          <w:color w:val="333333"/>
          <w:sz w:val="24"/>
          <w:szCs w:val="24"/>
          <w:lang w:val="en-IN" w:eastAsia="en-IN"/>
        </w:rPr>
        <w:t xml:space="preserve"> It aims to concentrate on bringing forth inclusiveness in the education system.</w:t>
      </w:r>
    </w:p>
    <w:p w:rsidR="00C31E45" w:rsidRPr="00C31E45" w:rsidRDefault="00C31E45" w:rsidP="00C31E45">
      <w:pPr>
        <w:widowControl/>
        <w:adjustRightInd w:val="0"/>
        <w:spacing w:line="360" w:lineRule="auto"/>
        <w:jc w:val="both"/>
        <w:rPr>
          <w:rFonts w:eastAsiaTheme="minorHAnsi"/>
          <w:sz w:val="24"/>
          <w:szCs w:val="24"/>
          <w:lang w:val="en-IN"/>
        </w:rPr>
      </w:pPr>
      <w:r w:rsidRPr="00C31E45">
        <w:rPr>
          <w:rFonts w:eastAsiaTheme="minorHAnsi"/>
          <w:b/>
          <w:sz w:val="24"/>
          <w:szCs w:val="24"/>
          <w:lang w:val="en-IN"/>
        </w:rPr>
        <w:t>Keywords:</w:t>
      </w:r>
      <w:r w:rsidRPr="00C31E45">
        <w:rPr>
          <w:rFonts w:eastAsiaTheme="minorHAnsi"/>
          <w:sz w:val="24"/>
          <w:szCs w:val="24"/>
          <w:lang w:val="en-IN"/>
        </w:rPr>
        <w:t xml:space="preserve"> Higher education, National education policy 2020, NEP-2020.</w:t>
      </w: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D5265" w:rsidRDefault="00CD5265" w:rsidP="00BC4340">
      <w:pPr>
        <w:widowControl/>
        <w:autoSpaceDE/>
        <w:autoSpaceDN/>
        <w:spacing w:after="200" w:line="276" w:lineRule="auto"/>
        <w:rPr>
          <w:b/>
          <w:color w:val="FF0000"/>
          <w:sz w:val="28"/>
          <w:szCs w:val="28"/>
          <w:lang w:val="en-IN" w:eastAsia="en-IN"/>
        </w:rPr>
      </w:pPr>
    </w:p>
    <w:p w:rsidR="00CD5265" w:rsidRDefault="00CD5265" w:rsidP="00C31E45">
      <w:pPr>
        <w:widowControl/>
        <w:autoSpaceDE/>
        <w:autoSpaceDN/>
        <w:spacing w:after="200" w:line="276" w:lineRule="auto"/>
        <w:jc w:val="center"/>
        <w:rPr>
          <w:b/>
          <w:color w:val="FF0000"/>
          <w:sz w:val="28"/>
          <w:szCs w:val="28"/>
          <w:lang w:val="en-IN" w:eastAsia="en-IN"/>
        </w:rPr>
      </w:pPr>
    </w:p>
    <w:p w:rsidR="00C31E45" w:rsidRDefault="00C31E45" w:rsidP="00C31E45">
      <w:pPr>
        <w:widowControl/>
        <w:autoSpaceDE/>
        <w:autoSpaceDN/>
        <w:spacing w:after="200" w:line="276" w:lineRule="auto"/>
        <w:jc w:val="center"/>
        <w:rPr>
          <w:b/>
          <w:color w:val="FF0000"/>
          <w:sz w:val="28"/>
          <w:szCs w:val="28"/>
          <w:lang w:val="en-IN" w:eastAsia="en-IN"/>
        </w:rPr>
      </w:pPr>
      <w:r w:rsidRPr="00C31E45">
        <w:rPr>
          <w:b/>
          <w:color w:val="FF0000"/>
          <w:sz w:val="28"/>
          <w:szCs w:val="28"/>
          <w:lang w:val="en-IN" w:eastAsia="en-IN"/>
        </w:rPr>
        <w:t>IMPACT OF NEP ON HIGHER EDUCATION &amp; LANGUAGE POLICY</w:t>
      </w:r>
    </w:p>
    <w:p w:rsidR="008B1193" w:rsidRPr="00BB38A1" w:rsidRDefault="00635E42" w:rsidP="008B1193">
      <w:pPr>
        <w:widowControl/>
        <w:autoSpaceDE/>
        <w:autoSpaceDN/>
        <w:jc w:val="center"/>
        <w:rPr>
          <w:rFonts w:eastAsia="Calibri"/>
          <w:b/>
          <w:sz w:val="24"/>
          <w:szCs w:val="24"/>
        </w:rPr>
      </w:pPr>
      <w:r w:rsidRPr="00C31E45">
        <w:rPr>
          <w:rFonts w:eastAsiaTheme="minorHAnsi"/>
          <w:b/>
          <w:bCs/>
          <w:sz w:val="24"/>
          <w:szCs w:val="24"/>
          <w:vertAlign w:val="superscript"/>
          <w:lang w:val="en-IN"/>
        </w:rPr>
        <w:t>1</w:t>
      </w:r>
      <w:r>
        <w:rPr>
          <w:rFonts w:eastAsiaTheme="minorHAnsi"/>
          <w:b/>
          <w:bCs/>
          <w:sz w:val="24"/>
          <w:szCs w:val="24"/>
          <w:lang w:val="en-IN"/>
        </w:rPr>
        <w:t xml:space="preserve"> </w:t>
      </w:r>
      <w:proofErr w:type="spellStart"/>
      <w:r w:rsidRPr="00635E42">
        <w:rPr>
          <w:rFonts w:eastAsiaTheme="minorHAnsi"/>
          <w:b/>
          <w:bCs/>
          <w:sz w:val="24"/>
          <w:szCs w:val="24"/>
        </w:rPr>
        <w:t>Flavia</w:t>
      </w:r>
      <w:proofErr w:type="spellEnd"/>
      <w:r w:rsidRPr="00635E42">
        <w:rPr>
          <w:rFonts w:eastAsiaTheme="minorHAnsi"/>
          <w:b/>
          <w:bCs/>
          <w:sz w:val="24"/>
          <w:szCs w:val="24"/>
        </w:rPr>
        <w:t xml:space="preserve"> P </w:t>
      </w:r>
      <w:proofErr w:type="spellStart"/>
      <w:r w:rsidRPr="00635E42">
        <w:rPr>
          <w:rFonts w:eastAsiaTheme="minorHAnsi"/>
          <w:b/>
          <w:bCs/>
          <w:sz w:val="24"/>
          <w:szCs w:val="24"/>
        </w:rPr>
        <w:t>D’souza</w:t>
      </w:r>
      <w:proofErr w:type="spellEnd"/>
      <w:r>
        <w:rPr>
          <w:rFonts w:eastAsiaTheme="minorHAnsi"/>
          <w:b/>
          <w:bCs/>
          <w:sz w:val="24"/>
          <w:szCs w:val="24"/>
          <w:lang w:val="en-IN"/>
        </w:rPr>
        <w:t xml:space="preserve">, </w:t>
      </w:r>
      <w:r w:rsidRPr="008B1193">
        <w:rPr>
          <w:rFonts w:eastAsiaTheme="minorHAnsi"/>
          <w:bCs/>
          <w:sz w:val="24"/>
          <w:szCs w:val="24"/>
          <w:lang w:val="en-IN"/>
        </w:rPr>
        <w:t>Research Scholar in Education, Srinivas University,</w:t>
      </w:r>
      <w:r w:rsidRPr="00C31E45">
        <w:rPr>
          <w:rFonts w:eastAsiaTheme="minorHAnsi"/>
          <w:sz w:val="24"/>
          <w:szCs w:val="24"/>
          <w:lang w:val="en-IN"/>
        </w:rPr>
        <w:t xml:space="preserve"> </w:t>
      </w:r>
      <w:r w:rsidR="008B1193" w:rsidRPr="00DD7FB2">
        <w:rPr>
          <w:rFonts w:eastAsia="Calibri"/>
          <w:sz w:val="24"/>
          <w:szCs w:val="24"/>
        </w:rPr>
        <w:t>M</w:t>
      </w:r>
      <w:r w:rsidR="008B1193">
        <w:rPr>
          <w:rFonts w:eastAsia="Calibri"/>
          <w:sz w:val="24"/>
          <w:szCs w:val="24"/>
        </w:rPr>
        <w:t>angalore-</w:t>
      </w:r>
      <w:r w:rsidR="008B1193" w:rsidRPr="00DD7FB2">
        <w:rPr>
          <w:rFonts w:eastAsia="Calibri"/>
          <w:sz w:val="24"/>
          <w:szCs w:val="24"/>
        </w:rPr>
        <w:t>575001</w:t>
      </w:r>
    </w:p>
    <w:p w:rsidR="00635E42" w:rsidRPr="00C31E45" w:rsidRDefault="00635E42" w:rsidP="00635E42">
      <w:pPr>
        <w:widowControl/>
        <w:adjustRightInd w:val="0"/>
        <w:jc w:val="center"/>
        <w:rPr>
          <w:rFonts w:eastAsiaTheme="minorHAnsi"/>
          <w:b/>
          <w:bCs/>
          <w:sz w:val="24"/>
          <w:szCs w:val="24"/>
          <w:lang w:val="en-IN"/>
        </w:rPr>
      </w:pPr>
    </w:p>
    <w:p w:rsidR="00635E42" w:rsidRPr="00C31E45" w:rsidRDefault="00635E42" w:rsidP="00635E42">
      <w:pPr>
        <w:widowControl/>
        <w:adjustRightInd w:val="0"/>
        <w:jc w:val="center"/>
        <w:rPr>
          <w:rFonts w:eastAsiaTheme="minorHAnsi"/>
          <w:sz w:val="24"/>
          <w:szCs w:val="24"/>
          <w:lang w:val="en-IN"/>
        </w:rPr>
      </w:pPr>
      <w:r w:rsidRPr="00C31E45">
        <w:rPr>
          <w:rFonts w:eastAsiaTheme="minorHAnsi"/>
          <w:bCs/>
          <w:sz w:val="24"/>
          <w:szCs w:val="24"/>
          <w:lang w:val="en-IN"/>
        </w:rPr>
        <w:t xml:space="preserve">Email: </w:t>
      </w:r>
      <w:hyperlink r:id="rId14" w:history="1">
        <w:r w:rsidRPr="00635E42">
          <w:rPr>
            <w:rFonts w:eastAsia="Calibri"/>
            <w:color w:val="0000FF"/>
            <w:u w:val="single"/>
          </w:rPr>
          <w:t>jmj_pinto@yahoo.com</w:t>
        </w:r>
      </w:hyperlink>
    </w:p>
    <w:p w:rsidR="00635E42" w:rsidRPr="00C31E45" w:rsidRDefault="00635E42" w:rsidP="00635E42">
      <w:pPr>
        <w:widowControl/>
        <w:adjustRightInd w:val="0"/>
        <w:rPr>
          <w:rFonts w:eastAsiaTheme="minorHAnsi"/>
          <w:sz w:val="24"/>
          <w:szCs w:val="24"/>
          <w:lang w:val="en-IN"/>
        </w:rPr>
      </w:pPr>
    </w:p>
    <w:p w:rsidR="008B1193" w:rsidRPr="008B1193" w:rsidRDefault="00635E42" w:rsidP="008B1193">
      <w:pPr>
        <w:widowControl/>
        <w:autoSpaceDE/>
        <w:autoSpaceDN/>
        <w:jc w:val="center"/>
        <w:rPr>
          <w:rFonts w:eastAsia="Calibri"/>
          <w:sz w:val="24"/>
          <w:szCs w:val="24"/>
        </w:rPr>
      </w:pPr>
      <w:r w:rsidRPr="00C31E45">
        <w:rPr>
          <w:rFonts w:eastAsiaTheme="minorHAnsi"/>
          <w:b/>
          <w:bCs/>
          <w:sz w:val="24"/>
          <w:szCs w:val="24"/>
          <w:vertAlign w:val="superscript"/>
          <w:lang w:val="en-IN"/>
        </w:rPr>
        <w:t>2</w:t>
      </w:r>
      <w:r w:rsidRPr="00C31E45">
        <w:rPr>
          <w:rFonts w:eastAsiaTheme="minorHAnsi"/>
          <w:b/>
          <w:bCs/>
          <w:sz w:val="24"/>
          <w:szCs w:val="24"/>
          <w:lang w:val="en-IN"/>
        </w:rPr>
        <w:t xml:space="preserve">Dr. </w:t>
      </w:r>
      <w:r>
        <w:rPr>
          <w:rFonts w:eastAsiaTheme="minorHAnsi"/>
          <w:b/>
          <w:bCs/>
          <w:sz w:val="24"/>
          <w:szCs w:val="24"/>
          <w:lang w:val="en-IN"/>
        </w:rPr>
        <w:t>Padmanabha C.H,</w:t>
      </w:r>
      <w:r w:rsidRPr="00C31E45">
        <w:rPr>
          <w:rFonts w:eastAsiaTheme="minorHAnsi"/>
          <w:b/>
          <w:bCs/>
          <w:sz w:val="24"/>
          <w:szCs w:val="24"/>
          <w:lang w:val="en-IN"/>
        </w:rPr>
        <w:t xml:space="preserve"> </w:t>
      </w:r>
      <w:r w:rsidRPr="008B1193">
        <w:rPr>
          <w:rFonts w:eastAsiaTheme="minorHAnsi"/>
          <w:bCs/>
          <w:sz w:val="24"/>
          <w:szCs w:val="24"/>
          <w:lang w:val="en-IN"/>
        </w:rPr>
        <w:t xml:space="preserve">Associate Professor, Institute of Education, </w:t>
      </w:r>
      <w:r w:rsidRPr="008B1193">
        <w:rPr>
          <w:rFonts w:eastAsiaTheme="minorHAnsi"/>
          <w:bCs/>
          <w:color w:val="000000"/>
          <w:sz w:val="24"/>
          <w:szCs w:val="24"/>
          <w:lang w:val="en-IN"/>
        </w:rPr>
        <w:t xml:space="preserve">Srinivas University, </w:t>
      </w:r>
      <w:r w:rsidR="008B1193" w:rsidRPr="008B1193">
        <w:rPr>
          <w:rFonts w:eastAsia="Calibri"/>
          <w:sz w:val="24"/>
          <w:szCs w:val="24"/>
        </w:rPr>
        <w:t>Mangalore-575001</w:t>
      </w:r>
    </w:p>
    <w:p w:rsidR="00635E42" w:rsidRPr="00C31E45" w:rsidRDefault="00635E42" w:rsidP="00635E42">
      <w:pPr>
        <w:widowControl/>
        <w:adjustRightInd w:val="0"/>
        <w:jc w:val="center"/>
        <w:rPr>
          <w:rFonts w:eastAsiaTheme="minorHAnsi"/>
          <w:color w:val="0000FF"/>
          <w:sz w:val="24"/>
          <w:szCs w:val="24"/>
          <w:u w:val="single"/>
          <w:lang w:val="en-IN"/>
        </w:rPr>
      </w:pPr>
      <w:r w:rsidRPr="00C31E45">
        <w:rPr>
          <w:rFonts w:eastAsiaTheme="minorHAnsi"/>
          <w:bCs/>
          <w:color w:val="000000"/>
          <w:sz w:val="24"/>
          <w:szCs w:val="24"/>
          <w:lang w:val="en-IN"/>
        </w:rPr>
        <w:t>Email:</w:t>
      </w:r>
      <w:r w:rsidRPr="00C31E45">
        <w:rPr>
          <w:rFonts w:eastAsiaTheme="minorHAnsi"/>
          <w:b/>
          <w:bCs/>
          <w:color w:val="000000"/>
          <w:sz w:val="24"/>
          <w:szCs w:val="24"/>
          <w:lang w:val="en-IN"/>
        </w:rPr>
        <w:t xml:space="preserve"> </w:t>
      </w:r>
      <w:hyperlink r:id="rId15" w:history="1">
        <w:r w:rsidRPr="00635E42">
          <w:rPr>
            <w:rStyle w:val="Hyperlink"/>
            <w:rFonts w:eastAsiaTheme="minorHAnsi"/>
            <w:sz w:val="24"/>
            <w:szCs w:val="24"/>
            <w:lang w:val="en-IN"/>
          </w:rPr>
          <w:t>haipadmanabha@gmail.com</w:t>
        </w:r>
      </w:hyperlink>
      <w:r w:rsidRPr="00635E42">
        <w:rPr>
          <w:rFonts w:eastAsiaTheme="minorHAnsi"/>
          <w:sz w:val="24"/>
          <w:szCs w:val="24"/>
          <w:lang w:val="en-IN"/>
        </w:rPr>
        <w:t xml:space="preserve"> </w:t>
      </w:r>
    </w:p>
    <w:p w:rsidR="00635E42" w:rsidRPr="00C31E45" w:rsidRDefault="00635E42" w:rsidP="00635E42">
      <w:pPr>
        <w:widowControl/>
        <w:adjustRightInd w:val="0"/>
        <w:jc w:val="center"/>
        <w:rPr>
          <w:rFonts w:eastAsiaTheme="minorHAnsi"/>
          <w:sz w:val="24"/>
          <w:szCs w:val="24"/>
          <w:lang w:val="en-IN"/>
        </w:rPr>
      </w:pPr>
    </w:p>
    <w:p w:rsidR="00BC4340" w:rsidRPr="00635E42" w:rsidRDefault="00635E42" w:rsidP="00C31E45">
      <w:pPr>
        <w:widowControl/>
        <w:autoSpaceDE/>
        <w:autoSpaceDN/>
        <w:spacing w:after="200" w:line="276" w:lineRule="auto"/>
        <w:jc w:val="center"/>
        <w:rPr>
          <w:b/>
          <w:color w:val="000000" w:themeColor="text1"/>
          <w:sz w:val="24"/>
          <w:szCs w:val="24"/>
          <w:lang w:val="en-IN" w:eastAsia="en-IN"/>
        </w:rPr>
      </w:pPr>
      <w:r w:rsidRPr="00635E42">
        <w:rPr>
          <w:b/>
          <w:color w:val="000000" w:themeColor="text1"/>
          <w:sz w:val="24"/>
          <w:szCs w:val="24"/>
          <w:lang w:val="en-IN" w:eastAsia="en-IN"/>
        </w:rPr>
        <w:t>ABSTRACT</w:t>
      </w:r>
    </w:p>
    <w:p w:rsidR="00BC4340" w:rsidRPr="00C31E45" w:rsidRDefault="00BC4340" w:rsidP="00635E42">
      <w:pPr>
        <w:widowControl/>
        <w:autoSpaceDE/>
        <w:autoSpaceDN/>
        <w:jc w:val="center"/>
        <w:rPr>
          <w:b/>
          <w:color w:val="FF0000"/>
          <w:sz w:val="28"/>
          <w:szCs w:val="28"/>
          <w:lang w:val="en-IN" w:eastAsia="en-IN"/>
        </w:rPr>
      </w:pPr>
    </w:p>
    <w:p w:rsidR="00C31E45" w:rsidRPr="00C31E45" w:rsidRDefault="00C31E45" w:rsidP="00635E42">
      <w:pPr>
        <w:widowControl/>
        <w:autoSpaceDE/>
        <w:autoSpaceDN/>
        <w:spacing w:after="200" w:line="360" w:lineRule="auto"/>
        <w:jc w:val="both"/>
        <w:rPr>
          <w:sz w:val="24"/>
          <w:szCs w:val="24"/>
          <w:lang w:val="en-IN" w:eastAsia="en-IN"/>
        </w:rPr>
      </w:pPr>
      <w:r w:rsidRPr="00C31E45">
        <w:rPr>
          <w:sz w:val="24"/>
          <w:szCs w:val="24"/>
          <w:lang w:val="en-IN" w:eastAsia="en-IN"/>
        </w:rPr>
        <w:t>National Educational Policies are a set of policies formulated by the Government of India to promote education in Indian. The New Education Policy introduced by Indian Government (NEP 2020) is a positive change in the field of education. The new policy replaces the previous National Policy on Education, 1986 transform both elementary and higher education in India by 2040. Lot of reforms and new developments have been introduced by NEP in the higher education sector which will create a positive difference in the higher education. The policy also brought reforms that will affect every student, from playschool level to a degree considering a Ph. D. program. The language policy in NEP is a broad guideline and advisory in nature; and it is up to the states, institutions, and schools to decide on the implementation. The new National Education Policy (NEP) has a segment called ‘multilingualism, and power of language’. Under ‘multilingualism, policy has emphasized mother tongue/local language/regional language as the medium of instruction at least till Grade 5, but preferably till Grade 8 and beyond. No language will be imposed on any student. NEP 2020 has impacted school and college education equally; but this article mainly focuses on NEP 2020, salient features of NEP related to higher education, its impact on Higher Education and language policy.</w:t>
      </w:r>
    </w:p>
    <w:p w:rsidR="00C31E45" w:rsidRPr="00C31E45" w:rsidRDefault="00C31E45" w:rsidP="00C31E45">
      <w:pPr>
        <w:widowControl/>
        <w:autoSpaceDE/>
        <w:autoSpaceDN/>
        <w:spacing w:after="200" w:line="276" w:lineRule="auto"/>
        <w:jc w:val="both"/>
        <w:rPr>
          <w:sz w:val="24"/>
          <w:szCs w:val="24"/>
          <w:bdr w:val="none" w:sz="0" w:space="0" w:color="auto" w:frame="1"/>
          <w:shd w:val="clear" w:color="auto" w:fill="FFFFFF"/>
          <w:lang w:val="en-IN" w:eastAsia="en-IN"/>
        </w:rPr>
      </w:pPr>
      <w:r w:rsidRPr="00635E42">
        <w:rPr>
          <w:b/>
          <w:sz w:val="24"/>
          <w:szCs w:val="24"/>
          <w:bdr w:val="none" w:sz="0" w:space="0" w:color="auto" w:frame="1"/>
          <w:shd w:val="clear" w:color="auto" w:fill="FFFFFF"/>
          <w:lang w:val="en-IN" w:eastAsia="en-IN"/>
        </w:rPr>
        <w:t>Keywords:</w:t>
      </w:r>
      <w:r w:rsidRPr="00C31E45">
        <w:rPr>
          <w:sz w:val="24"/>
          <w:szCs w:val="24"/>
          <w:bdr w:val="none" w:sz="0" w:space="0" w:color="auto" w:frame="1"/>
          <w:shd w:val="clear" w:color="auto" w:fill="FFFFFF"/>
          <w:lang w:val="en-IN" w:eastAsia="en-IN"/>
        </w:rPr>
        <w:t xml:space="preserve"> National Education Policy, Higher Education, Multilingualism, New Policy</w:t>
      </w: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E80A54">
      <w:pPr>
        <w:widowControl/>
        <w:tabs>
          <w:tab w:val="left" w:pos="5730"/>
        </w:tabs>
        <w:adjustRightInd w:val="0"/>
        <w:spacing w:line="276" w:lineRule="auto"/>
        <w:rPr>
          <w:rFonts w:eastAsiaTheme="minorEastAsia"/>
          <w:b/>
          <w:bCs/>
          <w:color w:val="C00000"/>
          <w:sz w:val="28"/>
          <w:szCs w:val="28"/>
          <w:lang w:val="en-IN" w:bidi="kn-IN"/>
        </w:rPr>
      </w:pPr>
    </w:p>
    <w:p w:rsidR="00E80A54" w:rsidRPr="00E80A54" w:rsidRDefault="00E80A54" w:rsidP="00E80A54">
      <w:pPr>
        <w:widowControl/>
        <w:autoSpaceDE/>
        <w:autoSpaceDN/>
        <w:spacing w:line="276" w:lineRule="auto"/>
        <w:jc w:val="center"/>
        <w:rPr>
          <w:rFonts w:eastAsia="Arial"/>
          <w:b/>
          <w:color w:val="C00000"/>
          <w:sz w:val="28"/>
          <w:szCs w:val="28"/>
          <w:lang w:val="en-IN" w:eastAsia="en-IN"/>
        </w:rPr>
      </w:pPr>
      <w:r w:rsidRPr="00E80A54">
        <w:rPr>
          <w:rFonts w:eastAsia="Arial"/>
          <w:b/>
          <w:color w:val="C00000"/>
          <w:sz w:val="28"/>
          <w:szCs w:val="28"/>
          <w:lang w:val="en-IN" w:eastAsia="en-IN"/>
        </w:rPr>
        <w:t>IMPACT OF NEP ON HIGHER EDUCATION AND LANGUAGE POLICY</w:t>
      </w:r>
    </w:p>
    <w:p w:rsidR="00E80A54" w:rsidRPr="00E80A54" w:rsidRDefault="00E80A54" w:rsidP="00E80A54">
      <w:pPr>
        <w:widowControl/>
        <w:autoSpaceDE/>
        <w:autoSpaceDN/>
        <w:spacing w:line="276" w:lineRule="auto"/>
        <w:jc w:val="both"/>
        <w:rPr>
          <w:rFonts w:eastAsia="Arial"/>
          <w:sz w:val="24"/>
          <w:szCs w:val="24"/>
          <w:lang w:val="en-IN" w:eastAsia="en-IN"/>
        </w:rPr>
      </w:pPr>
    </w:p>
    <w:p w:rsidR="00E80A54" w:rsidRPr="00E80A54" w:rsidRDefault="00E80A54" w:rsidP="00E80A54">
      <w:pPr>
        <w:widowControl/>
        <w:autoSpaceDE/>
        <w:autoSpaceDN/>
        <w:spacing w:line="276" w:lineRule="auto"/>
        <w:jc w:val="both"/>
        <w:rPr>
          <w:rFonts w:eastAsia="Arial"/>
          <w:b/>
          <w:sz w:val="24"/>
          <w:szCs w:val="24"/>
          <w:lang w:val="en-IN" w:eastAsia="en-IN"/>
        </w:rPr>
      </w:pPr>
    </w:p>
    <w:p w:rsidR="00BB38A1" w:rsidRPr="00BB38A1" w:rsidRDefault="00DE542E" w:rsidP="00BB38A1">
      <w:pPr>
        <w:widowControl/>
        <w:autoSpaceDE/>
        <w:autoSpaceDN/>
        <w:jc w:val="center"/>
        <w:rPr>
          <w:rFonts w:eastAsia="Calibri"/>
          <w:b/>
          <w:sz w:val="24"/>
          <w:szCs w:val="24"/>
        </w:rPr>
      </w:pPr>
      <w:r w:rsidRPr="00C31E45">
        <w:rPr>
          <w:rFonts w:eastAsiaTheme="minorHAnsi"/>
          <w:b/>
          <w:bCs/>
          <w:sz w:val="24"/>
          <w:szCs w:val="24"/>
          <w:vertAlign w:val="superscript"/>
          <w:lang w:val="en-IN"/>
        </w:rPr>
        <w:t>1</w:t>
      </w:r>
      <w:r w:rsidR="00643DAD">
        <w:rPr>
          <w:b/>
          <w:sz w:val="24"/>
          <w:szCs w:val="24"/>
          <w:lang w:val="en-IN" w:eastAsia="en-IN"/>
        </w:rPr>
        <w:t>Vidyalakshmi</w:t>
      </w:r>
      <w:r>
        <w:rPr>
          <w:rFonts w:eastAsiaTheme="minorHAnsi"/>
          <w:b/>
          <w:bCs/>
          <w:sz w:val="24"/>
          <w:szCs w:val="24"/>
          <w:lang w:val="en-IN"/>
        </w:rPr>
        <w:t xml:space="preserve">, </w:t>
      </w:r>
      <w:r w:rsidRPr="00BB38A1">
        <w:rPr>
          <w:rFonts w:eastAsiaTheme="minorHAnsi"/>
          <w:bCs/>
          <w:sz w:val="24"/>
          <w:szCs w:val="24"/>
          <w:lang w:val="en-IN"/>
        </w:rPr>
        <w:t>Research Scholar in Education, Srinivas University,</w:t>
      </w:r>
      <w:r w:rsidRPr="00BB38A1">
        <w:rPr>
          <w:rFonts w:eastAsiaTheme="minorHAnsi"/>
          <w:sz w:val="24"/>
          <w:szCs w:val="24"/>
          <w:lang w:val="en-IN"/>
        </w:rPr>
        <w:t xml:space="preserve"> </w:t>
      </w:r>
      <w:r w:rsidR="00BB38A1" w:rsidRPr="00BB38A1">
        <w:rPr>
          <w:rFonts w:eastAsia="Calibri"/>
          <w:sz w:val="24"/>
          <w:szCs w:val="24"/>
        </w:rPr>
        <w:t>Mangalore-</w:t>
      </w:r>
      <w:r w:rsidR="00BB38A1" w:rsidRPr="00DD7FB2">
        <w:rPr>
          <w:rFonts w:eastAsia="Calibri"/>
          <w:sz w:val="24"/>
          <w:szCs w:val="24"/>
        </w:rPr>
        <w:t>575001</w:t>
      </w:r>
    </w:p>
    <w:p w:rsidR="00DE542E" w:rsidRPr="00C31E45" w:rsidRDefault="008F3673" w:rsidP="00DE542E">
      <w:pPr>
        <w:widowControl/>
        <w:adjustRightInd w:val="0"/>
        <w:jc w:val="center"/>
        <w:rPr>
          <w:rFonts w:eastAsiaTheme="minorHAnsi"/>
          <w:sz w:val="24"/>
          <w:szCs w:val="24"/>
          <w:lang w:val="en-IN"/>
        </w:rPr>
      </w:pPr>
      <w:r>
        <w:rPr>
          <w:rFonts w:eastAsiaTheme="minorHAnsi"/>
          <w:bCs/>
          <w:sz w:val="24"/>
          <w:szCs w:val="24"/>
          <w:lang w:val="en-IN"/>
        </w:rPr>
        <w:t xml:space="preserve">Email: </w:t>
      </w:r>
      <w:hyperlink r:id="rId16" w:history="1">
        <w:r w:rsidR="00643DAD" w:rsidRPr="00783D49">
          <w:rPr>
            <w:rStyle w:val="Hyperlink"/>
          </w:rPr>
          <w:t>vinodvidya60@gmail.com</w:t>
        </w:r>
      </w:hyperlink>
    </w:p>
    <w:p w:rsidR="00DE542E" w:rsidRPr="00C31E45" w:rsidRDefault="00DE542E" w:rsidP="00DE542E">
      <w:pPr>
        <w:widowControl/>
        <w:adjustRightInd w:val="0"/>
        <w:rPr>
          <w:rFonts w:eastAsiaTheme="minorHAnsi"/>
          <w:sz w:val="24"/>
          <w:szCs w:val="24"/>
          <w:lang w:val="en-IN"/>
        </w:rPr>
      </w:pPr>
    </w:p>
    <w:p w:rsidR="00BB38A1" w:rsidRPr="00BB38A1" w:rsidRDefault="00DE542E" w:rsidP="00BB38A1">
      <w:pPr>
        <w:widowControl/>
        <w:autoSpaceDE/>
        <w:autoSpaceDN/>
        <w:jc w:val="center"/>
        <w:rPr>
          <w:rFonts w:eastAsia="Calibri"/>
          <w:b/>
          <w:sz w:val="24"/>
          <w:szCs w:val="24"/>
        </w:rPr>
      </w:pPr>
      <w:r w:rsidRPr="00C31E45">
        <w:rPr>
          <w:rFonts w:eastAsiaTheme="minorHAnsi"/>
          <w:b/>
          <w:bCs/>
          <w:sz w:val="24"/>
          <w:szCs w:val="24"/>
          <w:vertAlign w:val="superscript"/>
          <w:lang w:val="en-IN"/>
        </w:rPr>
        <w:t>2</w:t>
      </w:r>
      <w:r w:rsidRPr="00C31E45">
        <w:rPr>
          <w:rFonts w:eastAsiaTheme="minorHAnsi"/>
          <w:b/>
          <w:bCs/>
          <w:sz w:val="24"/>
          <w:szCs w:val="24"/>
          <w:lang w:val="en-IN"/>
        </w:rPr>
        <w:t xml:space="preserve">Dr. </w:t>
      </w:r>
      <w:r>
        <w:rPr>
          <w:rFonts w:eastAsiaTheme="minorHAnsi"/>
          <w:b/>
          <w:bCs/>
          <w:sz w:val="24"/>
          <w:szCs w:val="24"/>
          <w:lang w:val="en-IN"/>
        </w:rPr>
        <w:t>Padmanabha C.H,</w:t>
      </w:r>
      <w:r w:rsidRPr="00C31E45">
        <w:rPr>
          <w:rFonts w:eastAsiaTheme="minorHAnsi"/>
          <w:b/>
          <w:bCs/>
          <w:sz w:val="24"/>
          <w:szCs w:val="24"/>
          <w:lang w:val="en-IN"/>
        </w:rPr>
        <w:t xml:space="preserve"> </w:t>
      </w:r>
      <w:r w:rsidRPr="00BB38A1">
        <w:rPr>
          <w:rFonts w:eastAsiaTheme="minorHAnsi"/>
          <w:bCs/>
          <w:sz w:val="24"/>
          <w:szCs w:val="24"/>
          <w:lang w:val="en-IN"/>
        </w:rPr>
        <w:t xml:space="preserve">Associate Professor, Institute of Education, </w:t>
      </w:r>
      <w:r w:rsidRPr="00BB38A1">
        <w:rPr>
          <w:rFonts w:eastAsiaTheme="minorHAnsi"/>
          <w:bCs/>
          <w:color w:val="000000"/>
          <w:sz w:val="24"/>
          <w:szCs w:val="24"/>
          <w:lang w:val="en-IN"/>
        </w:rPr>
        <w:t xml:space="preserve">Srinivas University, </w:t>
      </w:r>
      <w:r w:rsidR="00BB38A1" w:rsidRPr="00DD7FB2">
        <w:rPr>
          <w:rFonts w:eastAsia="Calibri"/>
          <w:sz w:val="24"/>
          <w:szCs w:val="24"/>
        </w:rPr>
        <w:t>M</w:t>
      </w:r>
      <w:r w:rsidR="00BB38A1">
        <w:rPr>
          <w:rFonts w:eastAsia="Calibri"/>
          <w:sz w:val="24"/>
          <w:szCs w:val="24"/>
        </w:rPr>
        <w:t>angalore-</w:t>
      </w:r>
      <w:r w:rsidR="00BB38A1" w:rsidRPr="00DD7FB2">
        <w:rPr>
          <w:rFonts w:eastAsia="Calibri"/>
          <w:sz w:val="24"/>
          <w:szCs w:val="24"/>
        </w:rPr>
        <w:t>575001</w:t>
      </w:r>
    </w:p>
    <w:p w:rsidR="00DE542E" w:rsidRPr="00C31E45" w:rsidRDefault="00DE542E" w:rsidP="00DE542E">
      <w:pPr>
        <w:widowControl/>
        <w:adjustRightInd w:val="0"/>
        <w:jc w:val="center"/>
        <w:rPr>
          <w:rFonts w:eastAsiaTheme="minorHAnsi"/>
          <w:color w:val="0000FF"/>
          <w:sz w:val="24"/>
          <w:szCs w:val="24"/>
          <w:u w:val="single"/>
          <w:lang w:val="en-IN"/>
        </w:rPr>
      </w:pPr>
      <w:r w:rsidRPr="00C31E45">
        <w:rPr>
          <w:rFonts w:eastAsiaTheme="minorHAnsi"/>
          <w:bCs/>
          <w:color w:val="000000"/>
          <w:sz w:val="24"/>
          <w:szCs w:val="24"/>
          <w:lang w:val="en-IN"/>
        </w:rPr>
        <w:t>Email:</w:t>
      </w:r>
      <w:r w:rsidRPr="00C31E45">
        <w:rPr>
          <w:rFonts w:eastAsiaTheme="minorHAnsi"/>
          <w:b/>
          <w:bCs/>
          <w:color w:val="000000"/>
          <w:sz w:val="24"/>
          <w:szCs w:val="24"/>
          <w:lang w:val="en-IN"/>
        </w:rPr>
        <w:t xml:space="preserve"> </w:t>
      </w:r>
      <w:hyperlink r:id="rId17" w:history="1">
        <w:r w:rsidRPr="00635E42">
          <w:rPr>
            <w:rStyle w:val="Hyperlink"/>
            <w:rFonts w:eastAsiaTheme="minorHAnsi"/>
            <w:sz w:val="24"/>
            <w:szCs w:val="24"/>
            <w:lang w:val="en-IN"/>
          </w:rPr>
          <w:t>haipadmanabha@gmail.com</w:t>
        </w:r>
      </w:hyperlink>
      <w:r w:rsidRPr="00635E42">
        <w:rPr>
          <w:rFonts w:eastAsiaTheme="minorHAnsi"/>
          <w:sz w:val="24"/>
          <w:szCs w:val="24"/>
          <w:lang w:val="en-IN"/>
        </w:rPr>
        <w:t xml:space="preserve"> </w:t>
      </w:r>
    </w:p>
    <w:p w:rsidR="00DE542E" w:rsidRPr="00C31E45" w:rsidRDefault="00DE542E" w:rsidP="00DE542E">
      <w:pPr>
        <w:widowControl/>
        <w:adjustRightInd w:val="0"/>
        <w:jc w:val="center"/>
        <w:rPr>
          <w:rFonts w:eastAsiaTheme="minorHAnsi"/>
          <w:sz w:val="24"/>
          <w:szCs w:val="24"/>
          <w:lang w:val="en-IN"/>
        </w:rPr>
      </w:pPr>
    </w:p>
    <w:p w:rsidR="00E80A54" w:rsidRPr="00E80A54" w:rsidRDefault="00DE542E" w:rsidP="00643DAD">
      <w:pPr>
        <w:widowControl/>
        <w:autoSpaceDE/>
        <w:autoSpaceDN/>
        <w:spacing w:after="200" w:line="276" w:lineRule="auto"/>
        <w:jc w:val="center"/>
        <w:rPr>
          <w:b/>
          <w:color w:val="000000" w:themeColor="text1"/>
          <w:sz w:val="24"/>
          <w:szCs w:val="24"/>
          <w:lang w:val="en-IN" w:eastAsia="en-IN"/>
        </w:rPr>
      </w:pPr>
      <w:r w:rsidRPr="00635E42">
        <w:rPr>
          <w:b/>
          <w:color w:val="000000" w:themeColor="text1"/>
          <w:sz w:val="24"/>
          <w:szCs w:val="24"/>
          <w:lang w:val="en-IN" w:eastAsia="en-IN"/>
        </w:rPr>
        <w:t>ABSTRACT</w:t>
      </w:r>
    </w:p>
    <w:p w:rsidR="00E80A54" w:rsidRPr="00E80A54" w:rsidRDefault="00E80A54" w:rsidP="00DE542E">
      <w:pPr>
        <w:widowControl/>
        <w:autoSpaceDE/>
        <w:autoSpaceDN/>
        <w:spacing w:line="360" w:lineRule="auto"/>
        <w:jc w:val="both"/>
        <w:rPr>
          <w:rFonts w:eastAsia="Arial"/>
          <w:sz w:val="24"/>
          <w:szCs w:val="24"/>
          <w:lang w:val="en-IN" w:eastAsia="en-IN"/>
        </w:rPr>
      </w:pPr>
      <w:r w:rsidRPr="00E80A54">
        <w:rPr>
          <w:rFonts w:eastAsia="Arial"/>
          <w:sz w:val="24"/>
          <w:szCs w:val="24"/>
          <w:lang w:val="en-IN" w:eastAsia="en-IN"/>
        </w:rPr>
        <w:t xml:space="preserve">Government of India replaced a 34-year old National Policy on Education with the New Education Policy (NEP). The New Education Policy was framed in 1986 and revised in 1992. </w:t>
      </w:r>
      <w:proofErr w:type="gramStart"/>
      <w:r w:rsidRPr="00E80A54">
        <w:rPr>
          <w:rFonts w:eastAsia="Arial"/>
          <w:sz w:val="24"/>
          <w:szCs w:val="24"/>
          <w:lang w:val="en-IN" w:eastAsia="en-IN"/>
        </w:rPr>
        <w:t>New Education Policy revolutionary in every sense.</w:t>
      </w:r>
      <w:proofErr w:type="gramEnd"/>
      <w:r w:rsidRPr="00E80A54">
        <w:rPr>
          <w:rFonts w:eastAsia="Arial"/>
          <w:sz w:val="24"/>
          <w:szCs w:val="24"/>
          <w:lang w:val="en-IN" w:eastAsia="en-IN"/>
        </w:rPr>
        <w:t xml:space="preserve"> The Union Cabinet in July 2020 approved the New Education Policy with an aim to introduce several changes in the education system from school to Higher education level. NEP is based on the recommendations by an expert committee headed by </w:t>
      </w:r>
      <w:proofErr w:type="spellStart"/>
      <w:r w:rsidRPr="00E80A54">
        <w:rPr>
          <w:rFonts w:eastAsia="Arial"/>
          <w:sz w:val="24"/>
          <w:szCs w:val="24"/>
          <w:lang w:val="en-IN" w:eastAsia="en-IN"/>
        </w:rPr>
        <w:t>Dr.</w:t>
      </w:r>
      <w:proofErr w:type="spellEnd"/>
      <w:r w:rsidRPr="00E80A54">
        <w:rPr>
          <w:rFonts w:eastAsia="Arial"/>
          <w:sz w:val="24"/>
          <w:szCs w:val="24"/>
          <w:lang w:val="en-IN" w:eastAsia="en-IN"/>
        </w:rPr>
        <w:t xml:space="preserve"> K. </w:t>
      </w:r>
      <w:proofErr w:type="spellStart"/>
      <w:r w:rsidRPr="00E80A54">
        <w:rPr>
          <w:rFonts w:eastAsia="Arial"/>
          <w:sz w:val="24"/>
          <w:szCs w:val="24"/>
          <w:lang w:val="en-IN" w:eastAsia="en-IN"/>
        </w:rPr>
        <w:t>Kasturirangan</w:t>
      </w:r>
      <w:proofErr w:type="spellEnd"/>
      <w:r w:rsidRPr="00E80A54">
        <w:rPr>
          <w:rFonts w:eastAsia="Arial"/>
          <w:sz w:val="24"/>
          <w:szCs w:val="24"/>
          <w:lang w:val="en-IN" w:eastAsia="en-IN"/>
        </w:rPr>
        <w:t xml:space="preserve">, former chairman of the Indian Space Research Organization (ISRO). The Cabinet also approved changing the name of HRD Ministry to Education Ministry. The NEP 2020 aims at making. </w:t>
      </w:r>
      <w:proofErr w:type="gramStart"/>
      <w:r w:rsidRPr="00E80A54">
        <w:rPr>
          <w:rFonts w:eastAsia="Arial"/>
          <w:sz w:val="24"/>
          <w:szCs w:val="24"/>
          <w:lang w:val="en-IN" w:eastAsia="en-IN"/>
        </w:rPr>
        <w:t>"India a global knowledge super power".</w:t>
      </w:r>
      <w:proofErr w:type="gramEnd"/>
      <w:r w:rsidRPr="00E80A54">
        <w:rPr>
          <w:rFonts w:eastAsia="Arial"/>
          <w:sz w:val="24"/>
          <w:szCs w:val="24"/>
          <w:lang w:val="en-IN" w:eastAsia="en-IN"/>
        </w:rPr>
        <w:t xml:space="preserve"> NEP 2020 has proposals of multiple entry and exit options in degree courses, discontinuation of </w:t>
      </w:r>
      <w:proofErr w:type="spellStart"/>
      <w:r w:rsidRPr="00E80A54">
        <w:rPr>
          <w:rFonts w:eastAsia="Arial"/>
          <w:sz w:val="24"/>
          <w:szCs w:val="24"/>
          <w:lang w:val="en-IN" w:eastAsia="en-IN"/>
        </w:rPr>
        <w:t>M.Phil</w:t>
      </w:r>
      <w:proofErr w:type="spellEnd"/>
      <w:r w:rsidRPr="00E80A54">
        <w:rPr>
          <w:rFonts w:eastAsia="Arial"/>
          <w:sz w:val="24"/>
          <w:szCs w:val="24"/>
          <w:lang w:val="en-IN" w:eastAsia="en-IN"/>
        </w:rPr>
        <w:t xml:space="preserve"> programmes, a single regulator for higher education institutions, common entrance exams for universities, mother tongue as medium of instruction</w:t>
      </w:r>
      <w:proofErr w:type="gramStart"/>
      <w:r w:rsidRPr="00E80A54">
        <w:rPr>
          <w:rFonts w:eastAsia="Arial"/>
          <w:sz w:val="24"/>
          <w:szCs w:val="24"/>
          <w:lang w:val="en-IN" w:eastAsia="en-IN"/>
        </w:rPr>
        <w:t>..</w:t>
      </w:r>
      <w:proofErr w:type="gramEnd"/>
      <w:r w:rsidRPr="00E80A54">
        <w:rPr>
          <w:rFonts w:eastAsia="Arial"/>
          <w:sz w:val="24"/>
          <w:szCs w:val="24"/>
          <w:lang w:val="en-IN" w:eastAsia="en-IN"/>
        </w:rPr>
        <w:t xml:space="preserve"> The announcement of NEP 2020 was purely unexpected by many. The changes that NEP </w:t>
      </w:r>
      <w:proofErr w:type="gramStart"/>
      <w:r w:rsidRPr="00E80A54">
        <w:rPr>
          <w:rFonts w:eastAsia="Arial"/>
          <w:sz w:val="24"/>
          <w:szCs w:val="24"/>
          <w:lang w:val="en-IN" w:eastAsia="en-IN"/>
        </w:rPr>
        <w:t>2020  has</w:t>
      </w:r>
      <w:proofErr w:type="gramEnd"/>
      <w:r w:rsidRPr="00E80A54">
        <w:rPr>
          <w:rFonts w:eastAsia="Arial"/>
          <w:sz w:val="24"/>
          <w:szCs w:val="24"/>
          <w:lang w:val="en-IN" w:eastAsia="en-IN"/>
        </w:rPr>
        <w:t xml:space="preserve">  recommended  were something  that  many  educationists never  saw coming.  </w:t>
      </w:r>
      <w:proofErr w:type="gramStart"/>
      <w:r w:rsidRPr="00E80A54">
        <w:rPr>
          <w:rFonts w:eastAsia="Arial"/>
          <w:sz w:val="24"/>
          <w:szCs w:val="24"/>
          <w:lang w:val="en-IN" w:eastAsia="en-IN"/>
        </w:rPr>
        <w:t>Though  the</w:t>
      </w:r>
      <w:proofErr w:type="gramEnd"/>
      <w:r w:rsidRPr="00E80A54">
        <w:rPr>
          <w:rFonts w:eastAsia="Arial"/>
          <w:sz w:val="24"/>
          <w:szCs w:val="24"/>
          <w:lang w:val="en-IN" w:eastAsia="en-IN"/>
        </w:rPr>
        <w:t xml:space="preserve"> education policy has impacted school and college education equally, this article mainly focuses on NEP 2020 and its impact on Higher Education. This paper also outlines the Language policy how they affect the existing education system.</w:t>
      </w:r>
      <w:r w:rsidR="00DE542E">
        <w:rPr>
          <w:rFonts w:eastAsia="Arial"/>
          <w:sz w:val="24"/>
          <w:szCs w:val="24"/>
          <w:lang w:val="en-IN" w:eastAsia="en-IN"/>
        </w:rPr>
        <w:t xml:space="preserve"> </w:t>
      </w:r>
      <w:r w:rsidRPr="00E80A54">
        <w:rPr>
          <w:rFonts w:eastAsia="Arial"/>
          <w:sz w:val="24"/>
          <w:szCs w:val="24"/>
          <w:lang w:val="en-IN" w:eastAsia="en-IN"/>
        </w:rPr>
        <w:t>NEP document can play a vital role for holistic development of the students from primary to higher education</w:t>
      </w:r>
      <w:r w:rsidR="00DE542E">
        <w:rPr>
          <w:rFonts w:eastAsia="Arial"/>
          <w:sz w:val="24"/>
          <w:szCs w:val="24"/>
          <w:lang w:val="en-IN" w:eastAsia="en-IN"/>
        </w:rPr>
        <w:t>.</w:t>
      </w:r>
    </w:p>
    <w:p w:rsidR="00E80A54" w:rsidRPr="00E80A54" w:rsidRDefault="00E80A54" w:rsidP="00E80A54">
      <w:pPr>
        <w:widowControl/>
        <w:autoSpaceDE/>
        <w:autoSpaceDN/>
        <w:spacing w:line="276" w:lineRule="auto"/>
        <w:jc w:val="both"/>
        <w:rPr>
          <w:rFonts w:eastAsia="Arial"/>
          <w:sz w:val="24"/>
          <w:szCs w:val="24"/>
          <w:lang w:val="en-IN" w:eastAsia="en-IN"/>
        </w:rPr>
      </w:pPr>
    </w:p>
    <w:p w:rsidR="00E80A54" w:rsidRPr="00E80A54" w:rsidRDefault="00E80A54" w:rsidP="00E80A54">
      <w:pPr>
        <w:widowControl/>
        <w:autoSpaceDE/>
        <w:autoSpaceDN/>
        <w:spacing w:line="276" w:lineRule="auto"/>
        <w:jc w:val="both"/>
        <w:rPr>
          <w:rFonts w:eastAsia="Arial"/>
          <w:sz w:val="24"/>
          <w:szCs w:val="24"/>
          <w:lang w:val="en-IN" w:eastAsia="en-IN"/>
        </w:rPr>
      </w:pPr>
      <w:r w:rsidRPr="00E80A54">
        <w:rPr>
          <w:rFonts w:eastAsia="Arial"/>
          <w:b/>
          <w:sz w:val="24"/>
          <w:szCs w:val="24"/>
          <w:lang w:val="en-IN" w:eastAsia="en-IN"/>
        </w:rPr>
        <w:t>Keywords:</w:t>
      </w:r>
      <w:r w:rsidRPr="00E80A54">
        <w:rPr>
          <w:rFonts w:eastAsia="Arial"/>
          <w:sz w:val="24"/>
          <w:szCs w:val="24"/>
          <w:lang w:val="en-IN" w:eastAsia="en-IN"/>
        </w:rPr>
        <w:t xml:space="preserve"> NEP2020, Higher Education, language policy</w:t>
      </w:r>
    </w:p>
    <w:p w:rsidR="00E80A54" w:rsidRPr="00E80A54" w:rsidRDefault="00E80A54" w:rsidP="00E80A54">
      <w:pPr>
        <w:widowControl/>
        <w:autoSpaceDE/>
        <w:autoSpaceDN/>
        <w:spacing w:line="276" w:lineRule="auto"/>
        <w:jc w:val="both"/>
        <w:rPr>
          <w:rFonts w:eastAsia="Arial"/>
          <w:sz w:val="24"/>
          <w:szCs w:val="24"/>
          <w:lang w:val="en-IN" w:eastAsia="e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C31E45" w:rsidRDefault="00C31E45" w:rsidP="008B1193">
      <w:pPr>
        <w:widowControl/>
        <w:tabs>
          <w:tab w:val="left" w:pos="5730"/>
        </w:tabs>
        <w:adjustRightInd w:val="0"/>
        <w:spacing w:line="276" w:lineRule="auto"/>
        <w:rPr>
          <w:rFonts w:eastAsiaTheme="minorEastAsia"/>
          <w:b/>
          <w:bCs/>
          <w:color w:val="C00000"/>
          <w:sz w:val="28"/>
          <w:szCs w:val="28"/>
          <w:lang w:val="en-IN" w:bidi="kn-IN"/>
        </w:rPr>
      </w:pPr>
    </w:p>
    <w:p w:rsidR="00C31E45" w:rsidRDefault="00C31E45" w:rsidP="00D45874">
      <w:pPr>
        <w:widowControl/>
        <w:tabs>
          <w:tab w:val="left" w:pos="5730"/>
        </w:tabs>
        <w:adjustRightInd w:val="0"/>
        <w:spacing w:line="276" w:lineRule="auto"/>
        <w:jc w:val="center"/>
        <w:rPr>
          <w:rFonts w:eastAsiaTheme="minorEastAsia"/>
          <w:b/>
          <w:bCs/>
          <w:color w:val="C00000"/>
          <w:sz w:val="28"/>
          <w:szCs w:val="28"/>
          <w:lang w:val="en-IN" w:bidi="kn-IN"/>
        </w:rPr>
      </w:pPr>
    </w:p>
    <w:p w:rsidR="00D45874" w:rsidRPr="00D45874" w:rsidRDefault="00D45874" w:rsidP="00D45874">
      <w:pPr>
        <w:widowControl/>
        <w:tabs>
          <w:tab w:val="left" w:pos="5730"/>
        </w:tabs>
        <w:adjustRightInd w:val="0"/>
        <w:spacing w:line="276" w:lineRule="auto"/>
        <w:jc w:val="center"/>
        <w:rPr>
          <w:rFonts w:eastAsiaTheme="minorEastAsia"/>
          <w:b/>
          <w:bCs/>
          <w:color w:val="C00000"/>
          <w:sz w:val="28"/>
          <w:szCs w:val="28"/>
          <w:lang w:val="en-IN" w:bidi="kn-IN"/>
        </w:rPr>
      </w:pPr>
      <w:r w:rsidRPr="00D45874">
        <w:rPr>
          <w:rFonts w:eastAsiaTheme="minorEastAsia"/>
          <w:b/>
          <w:bCs/>
          <w:color w:val="C00000"/>
          <w:sz w:val="28"/>
          <w:szCs w:val="28"/>
          <w:lang w:val="en-IN" w:bidi="kn-IN"/>
        </w:rPr>
        <w:t>LANGUAGE POLICY IN NEP 2020</w:t>
      </w:r>
    </w:p>
    <w:p w:rsidR="00D45874" w:rsidRPr="00D45874" w:rsidRDefault="00D45874" w:rsidP="00D45874">
      <w:pPr>
        <w:widowControl/>
        <w:adjustRightInd w:val="0"/>
        <w:spacing w:line="276" w:lineRule="auto"/>
        <w:jc w:val="center"/>
        <w:rPr>
          <w:rFonts w:eastAsiaTheme="minorEastAsia"/>
          <w:b/>
          <w:bCs/>
          <w:color w:val="C00000"/>
          <w:sz w:val="28"/>
          <w:szCs w:val="28"/>
          <w:lang w:bidi="kn-IN"/>
        </w:rPr>
      </w:pPr>
    </w:p>
    <w:p w:rsidR="00D45874" w:rsidRPr="00DD7FB2" w:rsidRDefault="00D45874" w:rsidP="00D45874">
      <w:pPr>
        <w:widowControl/>
        <w:adjustRightInd w:val="0"/>
        <w:spacing w:line="276" w:lineRule="auto"/>
        <w:jc w:val="center"/>
        <w:rPr>
          <w:rFonts w:eastAsiaTheme="minorEastAsia"/>
          <w:b/>
          <w:bCs/>
          <w:color w:val="000000" w:themeColor="text1"/>
          <w:sz w:val="24"/>
          <w:szCs w:val="24"/>
          <w:vertAlign w:val="superscript"/>
          <w:lang w:bidi="kn-IN"/>
        </w:rPr>
      </w:pPr>
      <w:r w:rsidRPr="00DD7FB2">
        <w:rPr>
          <w:rFonts w:eastAsiaTheme="minorEastAsia"/>
          <w:b/>
          <w:bCs/>
          <w:color w:val="000000" w:themeColor="text1"/>
          <w:sz w:val="24"/>
          <w:szCs w:val="24"/>
          <w:lang w:bidi="kn-IN"/>
        </w:rPr>
        <w:t xml:space="preserve">Mrs. Reshma M.Y, </w:t>
      </w:r>
    </w:p>
    <w:p w:rsidR="00D45874" w:rsidRPr="00DD7FB2" w:rsidRDefault="00D45874" w:rsidP="00D45874">
      <w:pPr>
        <w:widowControl/>
        <w:adjustRightInd w:val="0"/>
        <w:spacing w:line="276" w:lineRule="auto"/>
        <w:jc w:val="center"/>
        <w:rPr>
          <w:rFonts w:eastAsiaTheme="minorEastAsia"/>
          <w:color w:val="000000"/>
          <w:sz w:val="24"/>
          <w:szCs w:val="24"/>
          <w:lang w:bidi="kn-IN"/>
        </w:rPr>
      </w:pPr>
      <w:r w:rsidRPr="00DD7FB2">
        <w:rPr>
          <w:rFonts w:eastAsiaTheme="minorEastAsia"/>
          <w:color w:val="000000"/>
          <w:sz w:val="24"/>
          <w:szCs w:val="24"/>
          <w:lang w:bidi="kn-IN"/>
        </w:rPr>
        <w:t xml:space="preserve">Assistant Professor, Institute of Education, Srinivas University, Mangalore India-575001 </w:t>
      </w:r>
    </w:p>
    <w:p w:rsidR="00D45874" w:rsidRPr="00DD7FB2" w:rsidRDefault="00D45874" w:rsidP="00D45874">
      <w:pPr>
        <w:widowControl/>
        <w:tabs>
          <w:tab w:val="center" w:pos="4680"/>
          <w:tab w:val="left" w:pos="5745"/>
        </w:tabs>
        <w:adjustRightInd w:val="0"/>
        <w:spacing w:line="276" w:lineRule="auto"/>
        <w:rPr>
          <w:rFonts w:eastAsiaTheme="minorEastAsia"/>
          <w:color w:val="000000"/>
          <w:sz w:val="24"/>
          <w:szCs w:val="24"/>
          <w:lang w:bidi="kn-IN"/>
        </w:rPr>
      </w:pPr>
      <w:r w:rsidRPr="00DD7FB2">
        <w:rPr>
          <w:rFonts w:eastAsiaTheme="minorEastAsia"/>
          <w:color w:val="000000"/>
          <w:sz w:val="24"/>
          <w:szCs w:val="24"/>
          <w:lang w:bidi="kn-IN"/>
        </w:rPr>
        <w:tab/>
        <w:t xml:space="preserve">Email ID:  </w:t>
      </w:r>
      <w:hyperlink r:id="rId18" w:history="1">
        <w:r w:rsidRPr="00DD7FB2">
          <w:rPr>
            <w:rFonts w:eastAsiaTheme="minorEastAsia"/>
            <w:color w:val="0000FF"/>
            <w:sz w:val="24"/>
            <w:szCs w:val="24"/>
            <w:u w:val="single"/>
            <w:lang w:bidi="kn-IN"/>
          </w:rPr>
          <w:t>reshmaym17@gmail.com</w:t>
        </w:r>
      </w:hyperlink>
      <w:r w:rsidRPr="00DD7FB2">
        <w:rPr>
          <w:rFonts w:eastAsiaTheme="minorEastAsia"/>
          <w:color w:val="000000"/>
          <w:sz w:val="24"/>
          <w:szCs w:val="24"/>
          <w:lang w:bidi="kn-IN"/>
        </w:rPr>
        <w:t xml:space="preserve"> </w:t>
      </w:r>
    </w:p>
    <w:p w:rsidR="00D45874" w:rsidRPr="00DD7FB2" w:rsidRDefault="00D45874" w:rsidP="00D45874">
      <w:pPr>
        <w:widowControl/>
        <w:adjustRightInd w:val="0"/>
        <w:spacing w:line="276" w:lineRule="auto"/>
        <w:jc w:val="center"/>
        <w:rPr>
          <w:rFonts w:eastAsiaTheme="minorEastAsia"/>
          <w:color w:val="000000"/>
          <w:sz w:val="24"/>
          <w:szCs w:val="24"/>
          <w:lang w:bidi="kn-IN"/>
        </w:rPr>
      </w:pPr>
      <w:r w:rsidRPr="00DD7FB2">
        <w:rPr>
          <w:rFonts w:eastAsiaTheme="minorEastAsia"/>
          <w:color w:val="000000"/>
          <w:sz w:val="24"/>
          <w:szCs w:val="24"/>
          <w:lang w:bidi="kn-IN"/>
        </w:rPr>
        <w:t xml:space="preserve"> </w:t>
      </w:r>
    </w:p>
    <w:p w:rsidR="00D45874" w:rsidRPr="00DD7FB2" w:rsidRDefault="00D45874" w:rsidP="00D45874">
      <w:pPr>
        <w:widowControl/>
        <w:autoSpaceDE/>
        <w:autoSpaceDN/>
        <w:spacing w:line="276" w:lineRule="auto"/>
        <w:jc w:val="center"/>
        <w:rPr>
          <w:rFonts w:eastAsiaTheme="minorEastAsia"/>
          <w:b/>
          <w:bCs/>
          <w:iCs/>
          <w:sz w:val="24"/>
          <w:szCs w:val="24"/>
          <w:lang w:bidi="kn-IN"/>
        </w:rPr>
      </w:pPr>
      <w:r w:rsidRPr="00DD7FB2">
        <w:rPr>
          <w:rFonts w:eastAsiaTheme="minorEastAsia"/>
          <w:b/>
          <w:bCs/>
          <w:iCs/>
          <w:sz w:val="24"/>
          <w:szCs w:val="24"/>
          <w:lang w:bidi="kn-IN"/>
        </w:rPr>
        <w:t>ABSTRACT</w:t>
      </w:r>
    </w:p>
    <w:p w:rsidR="00D45874" w:rsidRPr="00DD7FB2" w:rsidRDefault="00D45874" w:rsidP="00D45874">
      <w:pPr>
        <w:widowControl/>
        <w:autoSpaceDE/>
        <w:autoSpaceDN/>
        <w:spacing w:line="276" w:lineRule="auto"/>
        <w:jc w:val="center"/>
        <w:rPr>
          <w:rFonts w:eastAsiaTheme="minorEastAsia"/>
          <w:b/>
          <w:bCs/>
          <w:iCs/>
          <w:sz w:val="24"/>
          <w:szCs w:val="24"/>
          <w:lang w:bidi="kn-IN"/>
        </w:rPr>
      </w:pPr>
    </w:p>
    <w:p w:rsidR="00D45874" w:rsidRPr="00DD7FB2" w:rsidRDefault="00D45874" w:rsidP="00D45874">
      <w:pPr>
        <w:widowControl/>
        <w:autoSpaceDE/>
        <w:autoSpaceDN/>
        <w:spacing w:line="360" w:lineRule="auto"/>
        <w:jc w:val="both"/>
        <w:rPr>
          <w:rFonts w:eastAsiaTheme="minorEastAsia"/>
          <w:iCs/>
          <w:sz w:val="24"/>
          <w:szCs w:val="24"/>
          <w:lang w:bidi="kn-IN"/>
        </w:rPr>
      </w:pPr>
      <w:r w:rsidRPr="00DD7FB2">
        <w:rPr>
          <w:rFonts w:eastAsiaTheme="minorHAnsi"/>
          <w:sz w:val="24"/>
          <w:szCs w:val="24"/>
          <w:lang w:val="en-IN"/>
        </w:rPr>
        <w:t xml:space="preserve">India is a multilingual. </w:t>
      </w:r>
      <w:proofErr w:type="gramStart"/>
      <w:r w:rsidRPr="00DD7FB2">
        <w:rPr>
          <w:rFonts w:eastAsiaTheme="minorHAnsi"/>
          <w:sz w:val="24"/>
          <w:szCs w:val="24"/>
          <w:lang w:val="en-IN"/>
        </w:rPr>
        <w:t>Country with diverse cultural heritage.</w:t>
      </w:r>
      <w:proofErr w:type="gramEnd"/>
      <w:r w:rsidRPr="00DD7FB2">
        <w:rPr>
          <w:rFonts w:eastAsiaTheme="minorHAnsi"/>
          <w:sz w:val="24"/>
          <w:szCs w:val="24"/>
          <w:lang w:val="en-IN"/>
        </w:rPr>
        <w:t xml:space="preserve"> It plays a vital role in the formation of the society 21</w:t>
      </w:r>
      <w:r w:rsidRPr="00DD7FB2">
        <w:rPr>
          <w:rFonts w:eastAsiaTheme="minorHAnsi"/>
          <w:sz w:val="24"/>
          <w:szCs w:val="24"/>
          <w:vertAlign w:val="superscript"/>
          <w:lang w:val="en-IN"/>
        </w:rPr>
        <w:t>st</w:t>
      </w:r>
      <w:r w:rsidRPr="00DD7FB2">
        <w:rPr>
          <w:rFonts w:eastAsiaTheme="minorHAnsi"/>
          <w:sz w:val="24"/>
          <w:szCs w:val="24"/>
          <w:lang w:val="en-IN"/>
        </w:rPr>
        <w:t xml:space="preserve"> century has witnessed to see the change due to technological advancement and globalisation. It is commonly understood that the three languages referred to are Hindi, English and the regional language of the respective states. The purpose of the three language formula was to promote inter-state communications. The three language formula sought to serve three functions namely accommodating group identity. Affirming national unity and increasing administrative efficiency. NEP 2020 </w:t>
      </w:r>
      <w:proofErr w:type="gramStart"/>
      <w:r w:rsidRPr="00DD7FB2">
        <w:rPr>
          <w:rFonts w:eastAsiaTheme="minorHAnsi"/>
          <w:sz w:val="24"/>
          <w:szCs w:val="24"/>
          <w:lang w:val="en-IN"/>
        </w:rPr>
        <w:t>promote</w:t>
      </w:r>
      <w:proofErr w:type="gramEnd"/>
      <w:r w:rsidRPr="00DD7FB2">
        <w:rPr>
          <w:rFonts w:eastAsiaTheme="minorHAnsi"/>
          <w:sz w:val="24"/>
          <w:szCs w:val="24"/>
          <w:lang w:val="en-IN"/>
        </w:rPr>
        <w:t xml:space="preserve"> and preserve all Indian languages including classical tribal and endangered languages.</w:t>
      </w:r>
    </w:p>
    <w:p w:rsidR="00D45874" w:rsidRPr="00DD7FB2" w:rsidRDefault="00D45874" w:rsidP="00D45874">
      <w:pPr>
        <w:widowControl/>
        <w:autoSpaceDE/>
        <w:autoSpaceDN/>
        <w:jc w:val="both"/>
        <w:rPr>
          <w:rFonts w:eastAsiaTheme="minorEastAsia"/>
          <w:iCs/>
          <w:sz w:val="24"/>
          <w:szCs w:val="24"/>
          <w:lang w:bidi="kn-IN"/>
        </w:rPr>
      </w:pPr>
    </w:p>
    <w:p w:rsidR="00D45874" w:rsidRPr="00DD7FB2" w:rsidRDefault="00D45874" w:rsidP="00D45874">
      <w:pPr>
        <w:widowControl/>
        <w:autoSpaceDE/>
        <w:autoSpaceDN/>
        <w:spacing w:after="200" w:line="360" w:lineRule="auto"/>
        <w:jc w:val="both"/>
        <w:rPr>
          <w:rFonts w:eastAsiaTheme="minorHAnsi"/>
          <w:sz w:val="24"/>
          <w:szCs w:val="24"/>
          <w:lang w:val="en-IN"/>
        </w:rPr>
      </w:pPr>
      <w:r w:rsidRPr="00DD7FB2">
        <w:rPr>
          <w:rFonts w:eastAsiaTheme="minorHAnsi"/>
          <w:b/>
          <w:sz w:val="24"/>
          <w:szCs w:val="24"/>
          <w:lang w:val="en-IN"/>
        </w:rPr>
        <w:t>Keywords</w:t>
      </w:r>
      <w:proofErr w:type="gramStart"/>
      <w:r w:rsidRPr="00DD7FB2">
        <w:rPr>
          <w:rFonts w:eastAsiaTheme="minorHAnsi"/>
          <w:b/>
          <w:sz w:val="24"/>
          <w:szCs w:val="24"/>
          <w:lang w:val="en-IN"/>
        </w:rPr>
        <w:t>:-</w:t>
      </w:r>
      <w:proofErr w:type="gramEnd"/>
      <w:r w:rsidRPr="00DD7FB2">
        <w:rPr>
          <w:rFonts w:eastAsiaTheme="minorHAnsi"/>
          <w:sz w:val="24"/>
          <w:szCs w:val="24"/>
          <w:lang w:val="en-IN"/>
        </w:rPr>
        <w:t xml:space="preserve"> multilingual, globalisation language formula new education policy 2020. </w:t>
      </w:r>
      <w:proofErr w:type="gramStart"/>
      <w:r w:rsidRPr="00DD7FB2">
        <w:rPr>
          <w:rFonts w:eastAsiaTheme="minorHAnsi"/>
          <w:sz w:val="24"/>
          <w:szCs w:val="24"/>
          <w:lang w:val="en-IN"/>
        </w:rPr>
        <w:t>Clerical language.</w:t>
      </w:r>
      <w:proofErr w:type="gramEnd"/>
      <w:r w:rsidRPr="00DD7FB2">
        <w:rPr>
          <w:rFonts w:eastAsiaTheme="minorHAnsi"/>
          <w:sz w:val="24"/>
          <w:szCs w:val="24"/>
          <w:lang w:val="en-IN"/>
        </w:rPr>
        <w:t xml:space="preserve">      </w:t>
      </w:r>
    </w:p>
    <w:p w:rsidR="00D45874" w:rsidRPr="00D45874" w:rsidRDefault="00D45874" w:rsidP="00D45874">
      <w:pPr>
        <w:widowControl/>
        <w:autoSpaceDE/>
        <w:autoSpaceDN/>
        <w:spacing w:after="200" w:line="276" w:lineRule="auto"/>
        <w:rPr>
          <w:rFonts w:asciiTheme="minorHAnsi" w:eastAsiaTheme="minorEastAsia" w:hAnsiTheme="minorHAnsi" w:cstheme="minorBidi"/>
          <w:lang w:bidi="kn-IN"/>
        </w:rPr>
      </w:pPr>
    </w:p>
    <w:p w:rsidR="00D45874" w:rsidRDefault="00D45874" w:rsidP="00D45874">
      <w:pPr>
        <w:spacing w:before="89" w:line="259" w:lineRule="auto"/>
        <w:ind w:left="551" w:right="526" w:hanging="1"/>
        <w:jc w:val="center"/>
        <w:rPr>
          <w:b/>
          <w:color w:val="FF0000"/>
          <w:sz w:val="28"/>
        </w:rPr>
      </w:pPr>
      <w:r w:rsidRPr="00D45874">
        <w:rPr>
          <w:rFonts w:asciiTheme="minorHAnsi" w:eastAsiaTheme="minorEastAsia" w:hAnsiTheme="minorHAnsi" w:cstheme="minorBidi"/>
          <w:lang w:bidi="kn-IN"/>
        </w:rPr>
        <w:tab/>
      </w:r>
      <w:r w:rsidRPr="00D45874">
        <w:rPr>
          <w:rFonts w:asciiTheme="minorHAnsi" w:eastAsiaTheme="minorEastAsia" w:hAnsiTheme="minorHAnsi" w:cstheme="minorBidi"/>
          <w:lang w:bidi="kn-IN"/>
        </w:rPr>
        <w:tab/>
      </w:r>
    </w:p>
    <w:p w:rsidR="00D45874" w:rsidRDefault="00D45874">
      <w:pPr>
        <w:spacing w:before="89" w:line="259" w:lineRule="auto"/>
        <w:ind w:left="551" w:right="526" w:hanging="1"/>
        <w:jc w:val="center"/>
        <w:rPr>
          <w:b/>
          <w:color w:val="FF0000"/>
          <w:sz w:val="28"/>
        </w:rPr>
      </w:pPr>
    </w:p>
    <w:p w:rsidR="00D45874" w:rsidRDefault="00D45874">
      <w:pPr>
        <w:spacing w:before="89" w:line="259" w:lineRule="auto"/>
        <w:ind w:left="551" w:right="526" w:hanging="1"/>
        <w:jc w:val="center"/>
        <w:rPr>
          <w:b/>
          <w:color w:val="FF0000"/>
          <w:sz w:val="28"/>
        </w:rPr>
      </w:pPr>
    </w:p>
    <w:p w:rsidR="00D45874" w:rsidRDefault="00D45874">
      <w:pPr>
        <w:spacing w:before="89" w:line="259" w:lineRule="auto"/>
        <w:ind w:left="551" w:right="526" w:hanging="1"/>
        <w:jc w:val="center"/>
        <w:rPr>
          <w:b/>
          <w:color w:val="FF0000"/>
          <w:sz w:val="28"/>
        </w:rPr>
      </w:pPr>
    </w:p>
    <w:p w:rsidR="002066EE" w:rsidRDefault="00D45874">
      <w:pPr>
        <w:spacing w:line="256"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D7FB2" w:rsidRPr="00DD7FB2" w:rsidRDefault="00DD7FB2" w:rsidP="00DD7FB2">
      <w:pPr>
        <w:widowControl/>
        <w:autoSpaceDE/>
        <w:autoSpaceDN/>
        <w:spacing w:after="160"/>
        <w:jc w:val="center"/>
        <w:rPr>
          <w:rFonts w:eastAsia="Calibri"/>
          <w:b/>
          <w:color w:val="FF0000"/>
          <w:sz w:val="28"/>
          <w:szCs w:val="28"/>
        </w:rPr>
      </w:pPr>
      <w:r w:rsidRPr="00DD7FB2">
        <w:rPr>
          <w:rFonts w:eastAsia="Calibri"/>
          <w:b/>
          <w:color w:val="FF0000"/>
          <w:sz w:val="28"/>
          <w:szCs w:val="28"/>
        </w:rPr>
        <w:t>A Comparative analysis of National policy of Education (1986) and National Education Policy (2020) With reference to Higher Education</w:t>
      </w:r>
    </w:p>
    <w:p w:rsidR="00DD7FB2" w:rsidRPr="00DD7FB2" w:rsidRDefault="00DD7FB2" w:rsidP="00DD7FB2">
      <w:pPr>
        <w:widowControl/>
        <w:autoSpaceDE/>
        <w:autoSpaceDN/>
        <w:spacing w:after="160"/>
        <w:jc w:val="center"/>
        <w:rPr>
          <w:rFonts w:eastAsia="Calibri"/>
          <w:b/>
          <w:sz w:val="24"/>
          <w:szCs w:val="24"/>
        </w:rPr>
      </w:pPr>
    </w:p>
    <w:p w:rsidR="00DD7FB2" w:rsidRPr="00DD7FB2" w:rsidRDefault="00DD7FB2" w:rsidP="00DD7FB2">
      <w:pPr>
        <w:widowControl/>
        <w:autoSpaceDE/>
        <w:autoSpaceDN/>
        <w:jc w:val="center"/>
        <w:rPr>
          <w:rFonts w:eastAsia="Calibri"/>
          <w:b/>
          <w:sz w:val="24"/>
          <w:szCs w:val="24"/>
        </w:rPr>
      </w:pPr>
      <w:r w:rsidRPr="00DD7FB2">
        <w:rPr>
          <w:rFonts w:eastAsia="Calibri"/>
          <w:b/>
          <w:sz w:val="24"/>
          <w:szCs w:val="24"/>
        </w:rPr>
        <w:t xml:space="preserve">Mrs. </w:t>
      </w:r>
      <w:proofErr w:type="spellStart"/>
      <w:r w:rsidRPr="00DD7FB2">
        <w:rPr>
          <w:rFonts w:eastAsia="Calibri"/>
          <w:b/>
          <w:sz w:val="24"/>
          <w:szCs w:val="24"/>
        </w:rPr>
        <w:t>Shakeela</w:t>
      </w:r>
      <w:proofErr w:type="spellEnd"/>
      <w:r w:rsidRPr="00DD7FB2">
        <w:rPr>
          <w:rFonts w:eastAsia="Calibri"/>
          <w:b/>
          <w:sz w:val="24"/>
          <w:szCs w:val="24"/>
        </w:rPr>
        <w:t xml:space="preserve"> K</w:t>
      </w:r>
      <w:r w:rsidRPr="00DD7FB2">
        <w:rPr>
          <w:rFonts w:eastAsia="Calibri"/>
          <w:b/>
          <w:sz w:val="24"/>
          <w:szCs w:val="24"/>
          <w:vertAlign w:val="superscript"/>
        </w:rPr>
        <w:t xml:space="preserve">1 </w:t>
      </w:r>
      <w:r w:rsidRPr="00DD7FB2">
        <w:rPr>
          <w:rFonts w:eastAsia="Calibri"/>
          <w:b/>
          <w:sz w:val="24"/>
          <w:szCs w:val="24"/>
        </w:rPr>
        <w:t>&amp; Dr. Vijayalakshmi Naik</w:t>
      </w:r>
      <w:r w:rsidRPr="00DD7FB2">
        <w:rPr>
          <w:rFonts w:eastAsia="Calibri"/>
          <w:b/>
          <w:sz w:val="24"/>
          <w:szCs w:val="24"/>
          <w:vertAlign w:val="superscript"/>
        </w:rPr>
        <w:t>2</w:t>
      </w:r>
    </w:p>
    <w:p w:rsidR="00DD7FB2" w:rsidRPr="00DD7FB2" w:rsidRDefault="00DD7FB2" w:rsidP="00DD7FB2">
      <w:pPr>
        <w:widowControl/>
        <w:autoSpaceDE/>
        <w:autoSpaceDN/>
        <w:jc w:val="center"/>
        <w:rPr>
          <w:rFonts w:eastAsia="Calibri"/>
          <w:sz w:val="24"/>
          <w:szCs w:val="24"/>
        </w:rPr>
      </w:pPr>
      <w:r w:rsidRPr="00DD7FB2">
        <w:rPr>
          <w:rFonts w:eastAsia="Calibri"/>
          <w:sz w:val="24"/>
          <w:szCs w:val="24"/>
          <w:vertAlign w:val="superscript"/>
        </w:rPr>
        <w:t>1</w:t>
      </w:r>
      <w:r w:rsidRPr="00DD7FB2">
        <w:rPr>
          <w:rFonts w:eastAsia="Calibri"/>
          <w:sz w:val="24"/>
          <w:szCs w:val="24"/>
        </w:rPr>
        <w:t xml:space="preserve">Assistant Professor, College of Education, Srinivas </w:t>
      </w:r>
      <w:proofErr w:type="gramStart"/>
      <w:r w:rsidRPr="00DD7FB2">
        <w:rPr>
          <w:rFonts w:eastAsia="Calibri"/>
          <w:sz w:val="24"/>
          <w:szCs w:val="24"/>
        </w:rPr>
        <w:t>university</w:t>
      </w:r>
      <w:proofErr w:type="gramEnd"/>
      <w:r w:rsidRPr="00DD7FB2">
        <w:rPr>
          <w:rFonts w:eastAsia="Calibri"/>
          <w:sz w:val="24"/>
          <w:szCs w:val="24"/>
        </w:rPr>
        <w:t xml:space="preserve"> Mangalore 575001</w:t>
      </w:r>
    </w:p>
    <w:p w:rsidR="00DD7FB2" w:rsidRPr="00DD7FB2" w:rsidRDefault="00DD7FB2" w:rsidP="00DD7FB2">
      <w:pPr>
        <w:widowControl/>
        <w:autoSpaceDE/>
        <w:autoSpaceDN/>
        <w:spacing w:after="120"/>
        <w:jc w:val="center"/>
        <w:rPr>
          <w:rFonts w:eastAsia="Calibri"/>
          <w:color w:val="2E74B5"/>
          <w:sz w:val="24"/>
          <w:szCs w:val="24"/>
        </w:rPr>
      </w:pPr>
      <w:r w:rsidRPr="00DD7FB2">
        <w:rPr>
          <w:rFonts w:eastAsia="Calibri"/>
          <w:sz w:val="24"/>
          <w:szCs w:val="24"/>
        </w:rPr>
        <w:t xml:space="preserve">E-mail: </w:t>
      </w:r>
      <w:r w:rsidRPr="00DD7FB2">
        <w:rPr>
          <w:rFonts w:eastAsia="Calibri"/>
          <w:color w:val="2E74B5"/>
          <w:sz w:val="24"/>
          <w:szCs w:val="24"/>
        </w:rPr>
        <w:t>shakianilshetty@gmail.com</w:t>
      </w:r>
    </w:p>
    <w:p w:rsidR="00DD7FB2" w:rsidRPr="00DD7FB2" w:rsidRDefault="00DD7FB2" w:rsidP="00DD7FB2">
      <w:pPr>
        <w:widowControl/>
        <w:autoSpaceDE/>
        <w:autoSpaceDN/>
        <w:jc w:val="center"/>
        <w:rPr>
          <w:rFonts w:eastAsia="Calibri"/>
          <w:sz w:val="24"/>
          <w:szCs w:val="24"/>
        </w:rPr>
      </w:pPr>
      <w:r w:rsidRPr="00DD7FB2">
        <w:rPr>
          <w:rFonts w:eastAsia="Calibri"/>
          <w:sz w:val="24"/>
          <w:szCs w:val="24"/>
          <w:vertAlign w:val="superscript"/>
        </w:rPr>
        <w:t>2</w:t>
      </w:r>
      <w:r w:rsidRPr="00DD7FB2">
        <w:rPr>
          <w:rFonts w:eastAsia="Calibri"/>
          <w:sz w:val="24"/>
          <w:szCs w:val="24"/>
        </w:rPr>
        <w:t xml:space="preserve">Professor, College of Education, Srinivas </w:t>
      </w:r>
      <w:proofErr w:type="gramStart"/>
      <w:r w:rsidRPr="00DD7FB2">
        <w:rPr>
          <w:rFonts w:eastAsia="Calibri"/>
          <w:sz w:val="24"/>
          <w:szCs w:val="24"/>
        </w:rPr>
        <w:t>university</w:t>
      </w:r>
      <w:proofErr w:type="gramEnd"/>
      <w:r w:rsidRPr="00DD7FB2">
        <w:rPr>
          <w:rFonts w:eastAsia="Calibri"/>
          <w:sz w:val="24"/>
          <w:szCs w:val="24"/>
        </w:rPr>
        <w:t xml:space="preserve"> Mangalore 575001</w:t>
      </w:r>
    </w:p>
    <w:p w:rsidR="00DD7FB2" w:rsidRPr="00DD7FB2" w:rsidRDefault="00DD7FB2" w:rsidP="00DD7FB2">
      <w:pPr>
        <w:widowControl/>
        <w:tabs>
          <w:tab w:val="center" w:pos="4513"/>
          <w:tab w:val="left" w:pos="7080"/>
        </w:tabs>
        <w:autoSpaceDE/>
        <w:autoSpaceDN/>
        <w:rPr>
          <w:rFonts w:eastAsia="Calibri"/>
          <w:color w:val="0000FF"/>
          <w:sz w:val="24"/>
          <w:szCs w:val="24"/>
          <w:u w:val="single"/>
        </w:rPr>
      </w:pPr>
      <w:r w:rsidRPr="00DD7FB2">
        <w:rPr>
          <w:rFonts w:eastAsia="Calibri"/>
          <w:sz w:val="24"/>
          <w:szCs w:val="24"/>
        </w:rPr>
        <w:tab/>
        <w:t xml:space="preserve">E-mail: </w:t>
      </w:r>
      <w:hyperlink r:id="rId19" w:history="1">
        <w:r w:rsidRPr="00DD7FB2">
          <w:rPr>
            <w:rFonts w:eastAsia="Calibri"/>
            <w:color w:val="0000FF"/>
            <w:sz w:val="24"/>
            <w:szCs w:val="24"/>
            <w:u w:val="single"/>
          </w:rPr>
          <w:t>vijayalakshmi498@gmail.com</w:t>
        </w:r>
      </w:hyperlink>
    </w:p>
    <w:p w:rsidR="00DD7FB2" w:rsidRPr="00DD7FB2" w:rsidRDefault="00DD7FB2" w:rsidP="00DD7FB2">
      <w:pPr>
        <w:widowControl/>
        <w:tabs>
          <w:tab w:val="center" w:pos="4513"/>
          <w:tab w:val="left" w:pos="7080"/>
        </w:tabs>
        <w:autoSpaceDE/>
        <w:autoSpaceDN/>
        <w:rPr>
          <w:rFonts w:eastAsia="Calibri"/>
          <w:color w:val="0000FF"/>
          <w:sz w:val="24"/>
          <w:szCs w:val="24"/>
          <w:u w:val="single"/>
        </w:rPr>
      </w:pPr>
    </w:p>
    <w:p w:rsidR="00DD7FB2" w:rsidRPr="00DD7FB2" w:rsidRDefault="00DD7FB2" w:rsidP="00DD7FB2">
      <w:pPr>
        <w:widowControl/>
        <w:tabs>
          <w:tab w:val="center" w:pos="4513"/>
          <w:tab w:val="left" w:pos="7080"/>
        </w:tabs>
        <w:autoSpaceDE/>
        <w:autoSpaceDN/>
        <w:jc w:val="center"/>
        <w:rPr>
          <w:rFonts w:eastAsia="Calibri"/>
          <w:color w:val="0000FF"/>
          <w:sz w:val="24"/>
          <w:szCs w:val="24"/>
          <w:u w:val="single"/>
        </w:rPr>
      </w:pPr>
    </w:p>
    <w:p w:rsidR="00DD7FB2" w:rsidRPr="00DD7FB2" w:rsidRDefault="00DD7FB2" w:rsidP="00DD7FB2">
      <w:pPr>
        <w:widowControl/>
        <w:autoSpaceDE/>
        <w:autoSpaceDN/>
        <w:spacing w:line="276" w:lineRule="auto"/>
        <w:jc w:val="center"/>
        <w:rPr>
          <w:rFonts w:eastAsiaTheme="minorEastAsia"/>
          <w:b/>
          <w:bCs/>
          <w:iCs/>
          <w:sz w:val="24"/>
          <w:szCs w:val="24"/>
          <w:lang w:bidi="kn-IN"/>
        </w:rPr>
      </w:pPr>
      <w:r w:rsidRPr="00DD7FB2">
        <w:rPr>
          <w:rFonts w:eastAsiaTheme="minorEastAsia"/>
          <w:b/>
          <w:bCs/>
          <w:iCs/>
          <w:sz w:val="24"/>
          <w:szCs w:val="24"/>
          <w:lang w:bidi="kn-IN"/>
        </w:rPr>
        <w:t>ABSTRACT</w:t>
      </w:r>
    </w:p>
    <w:p w:rsidR="00DD7FB2" w:rsidRPr="00DD7FB2" w:rsidRDefault="00DD7FB2" w:rsidP="00DD7FB2">
      <w:pPr>
        <w:widowControl/>
        <w:tabs>
          <w:tab w:val="center" w:pos="4513"/>
          <w:tab w:val="left" w:pos="7080"/>
        </w:tabs>
        <w:autoSpaceDE/>
        <w:autoSpaceDN/>
        <w:rPr>
          <w:rFonts w:ascii="Calibri" w:eastAsia="Calibri" w:hAnsi="Calibri"/>
          <w:lang w:val="en-IN"/>
        </w:rPr>
      </w:pPr>
    </w:p>
    <w:p w:rsidR="00DD7FB2" w:rsidRPr="00DD7FB2" w:rsidRDefault="00DD7FB2" w:rsidP="00DD7FB2">
      <w:pPr>
        <w:widowControl/>
        <w:autoSpaceDE/>
        <w:autoSpaceDN/>
        <w:spacing w:after="160" w:line="360" w:lineRule="auto"/>
        <w:jc w:val="both"/>
        <w:rPr>
          <w:rFonts w:eastAsia="Calibri"/>
          <w:bCs/>
          <w:sz w:val="24"/>
          <w:szCs w:val="24"/>
        </w:rPr>
      </w:pPr>
      <w:r w:rsidRPr="00DD7FB2">
        <w:rPr>
          <w:rFonts w:eastAsia="Calibri"/>
          <w:sz w:val="24"/>
          <w:szCs w:val="24"/>
          <w:lang w:val="en-IN"/>
        </w:rPr>
        <w:t xml:space="preserve">The nation’s strength is education. It is one of the contributing factors to the growth and development of human resources.  Only an educated nation can become a developed nation because through higher education social, educational, and scientific development of the country takes place. The availability of skilled labour and research scholars working internationally demonstrates that higher education gives India a competitive advantage in the global economy. Indian higher education system is the third largest in the world next to the United Nations and China. Since the post-independence period, India has grown remarkably in its higher education system. All the education commissions from </w:t>
      </w:r>
      <w:proofErr w:type="spellStart"/>
      <w:r w:rsidRPr="00DD7FB2">
        <w:rPr>
          <w:rFonts w:eastAsia="Calibri"/>
          <w:sz w:val="24"/>
          <w:szCs w:val="24"/>
          <w:lang w:val="en-IN"/>
        </w:rPr>
        <w:t>Radhakrishnan</w:t>
      </w:r>
      <w:proofErr w:type="spellEnd"/>
      <w:r w:rsidRPr="00DD7FB2">
        <w:rPr>
          <w:rFonts w:eastAsia="Calibri"/>
          <w:sz w:val="24"/>
          <w:szCs w:val="24"/>
          <w:lang w:val="en-IN"/>
        </w:rPr>
        <w:t xml:space="preserve"> to present NEP 2020 highlighted the significance of higher education and submitted recommendations in this regard. The current study aims to compare and analyse the </w:t>
      </w:r>
      <w:r w:rsidRPr="00DD7FB2">
        <w:rPr>
          <w:rFonts w:eastAsia="Calibri"/>
          <w:bCs/>
          <w:sz w:val="24"/>
          <w:szCs w:val="24"/>
        </w:rPr>
        <w:t>National Policy of Education (1986) and the National Education Policy (2020) With reference to Higher Education.</w:t>
      </w:r>
    </w:p>
    <w:p w:rsidR="00DD7FB2" w:rsidRPr="00DD7FB2" w:rsidRDefault="00DD7FB2" w:rsidP="00DD7FB2">
      <w:pPr>
        <w:widowControl/>
        <w:autoSpaceDE/>
        <w:autoSpaceDN/>
        <w:spacing w:after="160"/>
        <w:jc w:val="both"/>
        <w:rPr>
          <w:rFonts w:eastAsia="Calibri"/>
          <w:bCs/>
          <w:sz w:val="24"/>
          <w:szCs w:val="24"/>
        </w:rPr>
      </w:pPr>
    </w:p>
    <w:p w:rsidR="00DD7FB2" w:rsidRPr="00DD7FB2" w:rsidRDefault="00DD7FB2" w:rsidP="00DD7FB2">
      <w:pPr>
        <w:widowControl/>
        <w:autoSpaceDE/>
        <w:autoSpaceDN/>
        <w:spacing w:after="160"/>
        <w:jc w:val="both"/>
        <w:rPr>
          <w:rFonts w:eastAsia="Calibri"/>
          <w:b/>
          <w:sz w:val="28"/>
          <w:szCs w:val="28"/>
        </w:rPr>
      </w:pPr>
      <w:r w:rsidRPr="00DD7FB2">
        <w:rPr>
          <w:rFonts w:eastAsia="Calibri"/>
          <w:b/>
          <w:sz w:val="24"/>
          <w:szCs w:val="24"/>
        </w:rPr>
        <w:t>Keywords:</w:t>
      </w:r>
      <w:r w:rsidR="00FE5589">
        <w:rPr>
          <w:rFonts w:eastAsia="Calibri"/>
          <w:bCs/>
          <w:sz w:val="24"/>
          <w:szCs w:val="24"/>
        </w:rPr>
        <w:t xml:space="preserve"> Comparative,</w:t>
      </w:r>
      <w:r w:rsidRPr="00DD7FB2">
        <w:rPr>
          <w:rFonts w:eastAsia="Calibri"/>
          <w:bCs/>
          <w:sz w:val="24"/>
          <w:szCs w:val="24"/>
        </w:rPr>
        <w:t xml:space="preserve"> National Policy of Education, National Education Policy, Higher education. </w:t>
      </w:r>
    </w:p>
    <w:p w:rsidR="00DD7FB2" w:rsidRPr="00DD7FB2" w:rsidRDefault="00DD7FB2" w:rsidP="00DD7FB2">
      <w:pPr>
        <w:widowControl/>
        <w:autoSpaceDE/>
        <w:autoSpaceDN/>
        <w:spacing w:after="160" w:line="360" w:lineRule="auto"/>
        <w:jc w:val="both"/>
        <w:rPr>
          <w:rFonts w:eastAsia="Calibri"/>
          <w:b/>
          <w:color w:val="2E74B5"/>
          <w:sz w:val="24"/>
          <w:szCs w:val="24"/>
        </w:rPr>
      </w:pPr>
    </w:p>
    <w:p w:rsidR="00DD7FB2" w:rsidRPr="00DD7FB2" w:rsidRDefault="00DD7FB2" w:rsidP="00DD7FB2">
      <w:pPr>
        <w:widowControl/>
        <w:autoSpaceDE/>
        <w:autoSpaceDN/>
        <w:spacing w:after="160" w:line="360" w:lineRule="auto"/>
        <w:jc w:val="both"/>
        <w:rPr>
          <w:rFonts w:ascii="Calibri" w:eastAsia="Calibri" w:hAnsi="Calibri"/>
          <w:lang w:val="en-IN"/>
        </w:rPr>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BB38A1" w:rsidRPr="00BB38A1" w:rsidRDefault="00BB38A1" w:rsidP="00BB38A1">
      <w:pPr>
        <w:widowControl/>
        <w:autoSpaceDE/>
        <w:autoSpaceDN/>
        <w:spacing w:after="160" w:line="259" w:lineRule="auto"/>
        <w:rPr>
          <w:rFonts w:eastAsia="Calibri"/>
          <w:b/>
          <w:color w:val="C00000"/>
          <w:sz w:val="24"/>
          <w:szCs w:val="24"/>
          <w:lang w:val="en-IN"/>
        </w:rPr>
      </w:pPr>
      <w:r w:rsidRPr="00BB38A1">
        <w:rPr>
          <w:rFonts w:eastAsia="Calibri"/>
          <w:b/>
          <w:color w:val="C00000"/>
          <w:sz w:val="24"/>
          <w:szCs w:val="24"/>
          <w:lang w:val="en-IN"/>
        </w:rPr>
        <w:t xml:space="preserve">                              NEP 2020: REVIEW OF LANGUAGE STATUS IN INDIA</w:t>
      </w:r>
    </w:p>
    <w:p w:rsidR="00BB38A1" w:rsidRDefault="00BB38A1" w:rsidP="00BB38A1">
      <w:pPr>
        <w:widowControl/>
        <w:autoSpaceDE/>
        <w:autoSpaceDN/>
        <w:jc w:val="center"/>
        <w:rPr>
          <w:rFonts w:eastAsia="Calibri"/>
          <w:sz w:val="24"/>
          <w:szCs w:val="24"/>
        </w:rPr>
      </w:pPr>
      <w:r w:rsidRPr="00BB38A1">
        <w:rPr>
          <w:rFonts w:eastAsia="Calibri"/>
          <w:b/>
          <w:sz w:val="24"/>
          <w:szCs w:val="24"/>
          <w:vertAlign w:val="superscript"/>
        </w:rPr>
        <w:t>1</w:t>
      </w:r>
      <w:r w:rsidRPr="00DD7FB2">
        <w:rPr>
          <w:rFonts w:eastAsia="Calibri"/>
          <w:b/>
          <w:sz w:val="24"/>
          <w:szCs w:val="24"/>
        </w:rPr>
        <w:t xml:space="preserve">Mrs. </w:t>
      </w:r>
      <w:proofErr w:type="spellStart"/>
      <w:r>
        <w:rPr>
          <w:rFonts w:eastAsia="Calibri"/>
          <w:b/>
          <w:sz w:val="24"/>
          <w:szCs w:val="24"/>
        </w:rPr>
        <w:t>Seema</w:t>
      </w:r>
      <w:proofErr w:type="spellEnd"/>
      <w:r>
        <w:rPr>
          <w:rFonts w:eastAsia="Calibri"/>
          <w:b/>
          <w:sz w:val="24"/>
          <w:szCs w:val="24"/>
        </w:rPr>
        <w:t xml:space="preserve"> P.V, </w:t>
      </w:r>
      <w:r w:rsidRPr="00DD7FB2">
        <w:rPr>
          <w:rFonts w:eastAsia="Calibri"/>
          <w:sz w:val="24"/>
          <w:szCs w:val="24"/>
        </w:rPr>
        <w:t xml:space="preserve">Assistant Professor, </w:t>
      </w:r>
      <w:r>
        <w:rPr>
          <w:rFonts w:eastAsia="Calibri"/>
          <w:sz w:val="24"/>
          <w:szCs w:val="24"/>
        </w:rPr>
        <w:t>Institute</w:t>
      </w:r>
      <w:r w:rsidRPr="00DD7FB2">
        <w:rPr>
          <w:rFonts w:eastAsia="Calibri"/>
          <w:sz w:val="24"/>
          <w:szCs w:val="24"/>
        </w:rPr>
        <w:t xml:space="preserve"> of Education, Srinivas University</w:t>
      </w:r>
      <w:r>
        <w:rPr>
          <w:rFonts w:eastAsia="Calibri"/>
          <w:sz w:val="24"/>
          <w:szCs w:val="24"/>
        </w:rPr>
        <w:t>,</w:t>
      </w:r>
      <w:r w:rsidRPr="00DD7FB2">
        <w:rPr>
          <w:rFonts w:eastAsia="Calibri"/>
          <w:sz w:val="24"/>
          <w:szCs w:val="24"/>
        </w:rPr>
        <w:t xml:space="preserve"> </w:t>
      </w:r>
    </w:p>
    <w:p w:rsidR="00BB38A1" w:rsidRPr="00BB38A1" w:rsidRDefault="00BB38A1" w:rsidP="00BB38A1">
      <w:pPr>
        <w:widowControl/>
        <w:autoSpaceDE/>
        <w:autoSpaceDN/>
        <w:jc w:val="center"/>
        <w:rPr>
          <w:rFonts w:eastAsia="Calibri"/>
          <w:b/>
          <w:sz w:val="24"/>
          <w:szCs w:val="24"/>
        </w:rPr>
      </w:pPr>
      <w:r w:rsidRPr="00DD7FB2">
        <w:rPr>
          <w:rFonts w:eastAsia="Calibri"/>
          <w:sz w:val="24"/>
          <w:szCs w:val="24"/>
        </w:rPr>
        <w:t>M</w:t>
      </w:r>
      <w:r>
        <w:rPr>
          <w:rFonts w:eastAsia="Calibri"/>
          <w:sz w:val="24"/>
          <w:szCs w:val="24"/>
        </w:rPr>
        <w:t>angalore-</w:t>
      </w:r>
      <w:r w:rsidRPr="00DD7FB2">
        <w:rPr>
          <w:rFonts w:eastAsia="Calibri"/>
          <w:sz w:val="24"/>
          <w:szCs w:val="24"/>
        </w:rPr>
        <w:t>575001</w:t>
      </w:r>
    </w:p>
    <w:p w:rsidR="00BB38A1" w:rsidRPr="00DD7FB2" w:rsidRDefault="00BB38A1" w:rsidP="00BB38A1">
      <w:pPr>
        <w:widowControl/>
        <w:autoSpaceDE/>
        <w:autoSpaceDN/>
        <w:spacing w:after="120"/>
        <w:jc w:val="center"/>
        <w:rPr>
          <w:rFonts w:eastAsia="Calibri"/>
          <w:color w:val="2E74B5"/>
          <w:sz w:val="24"/>
          <w:szCs w:val="24"/>
        </w:rPr>
      </w:pPr>
      <w:r w:rsidRPr="00DD7FB2">
        <w:rPr>
          <w:rFonts w:eastAsia="Calibri"/>
          <w:sz w:val="24"/>
          <w:szCs w:val="24"/>
        </w:rPr>
        <w:t xml:space="preserve">E-mail: </w:t>
      </w:r>
      <w:hyperlink r:id="rId20" w:history="1">
        <w:r w:rsidRPr="00076860">
          <w:rPr>
            <w:rStyle w:val="Hyperlink"/>
            <w:rFonts w:eastAsia="Calibri"/>
            <w:lang w:val="en-IN"/>
          </w:rPr>
          <w:t>vaiseema@gmail.com</w:t>
        </w:r>
      </w:hyperlink>
      <w:r>
        <w:rPr>
          <w:rFonts w:eastAsia="Calibri"/>
          <w:color w:val="2E74B5"/>
          <w:lang w:val="en-IN"/>
        </w:rPr>
        <w:t xml:space="preserve"> </w:t>
      </w:r>
    </w:p>
    <w:p w:rsidR="00BB38A1" w:rsidRPr="00BB38A1" w:rsidRDefault="00BB38A1" w:rsidP="00BB38A1">
      <w:pPr>
        <w:widowControl/>
        <w:autoSpaceDE/>
        <w:autoSpaceDN/>
        <w:jc w:val="center"/>
        <w:rPr>
          <w:rFonts w:eastAsia="Calibri"/>
          <w:b/>
          <w:sz w:val="24"/>
          <w:szCs w:val="24"/>
        </w:rPr>
      </w:pPr>
      <w:r w:rsidRPr="00C31E45">
        <w:rPr>
          <w:rFonts w:eastAsiaTheme="minorHAnsi"/>
          <w:b/>
          <w:bCs/>
          <w:sz w:val="24"/>
          <w:szCs w:val="24"/>
          <w:vertAlign w:val="superscript"/>
          <w:lang w:val="en-IN"/>
        </w:rPr>
        <w:t>2</w:t>
      </w:r>
      <w:r w:rsidRPr="00C31E45">
        <w:rPr>
          <w:rFonts w:eastAsiaTheme="minorHAnsi"/>
          <w:b/>
          <w:bCs/>
          <w:sz w:val="24"/>
          <w:szCs w:val="24"/>
          <w:lang w:val="en-IN"/>
        </w:rPr>
        <w:t xml:space="preserve">Dr. </w:t>
      </w:r>
      <w:r>
        <w:rPr>
          <w:rFonts w:eastAsiaTheme="minorHAnsi"/>
          <w:b/>
          <w:bCs/>
          <w:sz w:val="24"/>
          <w:szCs w:val="24"/>
          <w:lang w:val="en-IN"/>
        </w:rPr>
        <w:t>Padmanabha C.H,</w:t>
      </w:r>
      <w:r w:rsidRPr="00C31E45">
        <w:rPr>
          <w:rFonts w:eastAsiaTheme="minorHAnsi"/>
          <w:b/>
          <w:bCs/>
          <w:sz w:val="24"/>
          <w:szCs w:val="24"/>
          <w:lang w:val="en-IN"/>
        </w:rPr>
        <w:t xml:space="preserve"> </w:t>
      </w:r>
      <w:r w:rsidRPr="00BB38A1">
        <w:rPr>
          <w:rFonts w:eastAsiaTheme="minorHAnsi"/>
          <w:bCs/>
          <w:sz w:val="24"/>
          <w:szCs w:val="24"/>
          <w:lang w:val="en-IN"/>
        </w:rPr>
        <w:t xml:space="preserve">Associate Professor, Institute of Education, </w:t>
      </w:r>
      <w:r w:rsidRPr="00BB38A1">
        <w:rPr>
          <w:rFonts w:eastAsiaTheme="minorHAnsi"/>
          <w:bCs/>
          <w:color w:val="000000"/>
          <w:sz w:val="24"/>
          <w:szCs w:val="24"/>
          <w:lang w:val="en-IN"/>
        </w:rPr>
        <w:t>Srinivas University,</w:t>
      </w:r>
      <w:r w:rsidRPr="00C31E45">
        <w:rPr>
          <w:rFonts w:eastAsiaTheme="minorHAnsi"/>
          <w:b/>
          <w:bCs/>
          <w:color w:val="000000"/>
          <w:sz w:val="24"/>
          <w:szCs w:val="24"/>
          <w:lang w:val="en-IN"/>
        </w:rPr>
        <w:t xml:space="preserve"> </w:t>
      </w:r>
      <w:r w:rsidRPr="00DD7FB2">
        <w:rPr>
          <w:rFonts w:eastAsia="Calibri"/>
          <w:sz w:val="24"/>
          <w:szCs w:val="24"/>
        </w:rPr>
        <w:t>M</w:t>
      </w:r>
      <w:r>
        <w:rPr>
          <w:rFonts w:eastAsia="Calibri"/>
          <w:sz w:val="24"/>
          <w:szCs w:val="24"/>
        </w:rPr>
        <w:t>angalore-</w:t>
      </w:r>
      <w:r w:rsidRPr="00DD7FB2">
        <w:rPr>
          <w:rFonts w:eastAsia="Calibri"/>
          <w:sz w:val="24"/>
          <w:szCs w:val="24"/>
        </w:rPr>
        <w:t>575001</w:t>
      </w:r>
    </w:p>
    <w:p w:rsidR="00BB38A1" w:rsidRPr="00C31E45" w:rsidRDefault="00BB38A1" w:rsidP="00BB38A1">
      <w:pPr>
        <w:widowControl/>
        <w:adjustRightInd w:val="0"/>
        <w:jc w:val="center"/>
        <w:rPr>
          <w:rFonts w:eastAsiaTheme="minorHAnsi"/>
          <w:color w:val="0000FF"/>
          <w:sz w:val="24"/>
          <w:szCs w:val="24"/>
          <w:u w:val="single"/>
          <w:lang w:val="en-IN"/>
        </w:rPr>
      </w:pPr>
      <w:r w:rsidRPr="00C31E45">
        <w:rPr>
          <w:rFonts w:eastAsiaTheme="minorHAnsi"/>
          <w:bCs/>
          <w:color w:val="000000"/>
          <w:sz w:val="24"/>
          <w:szCs w:val="24"/>
          <w:lang w:val="en-IN"/>
        </w:rPr>
        <w:t>Email:</w:t>
      </w:r>
      <w:r w:rsidRPr="00C31E45">
        <w:rPr>
          <w:rFonts w:eastAsiaTheme="minorHAnsi"/>
          <w:b/>
          <w:bCs/>
          <w:color w:val="000000"/>
          <w:sz w:val="24"/>
          <w:szCs w:val="24"/>
          <w:lang w:val="en-IN"/>
        </w:rPr>
        <w:t xml:space="preserve"> </w:t>
      </w:r>
      <w:hyperlink r:id="rId21" w:history="1">
        <w:r w:rsidRPr="00635E42">
          <w:rPr>
            <w:rStyle w:val="Hyperlink"/>
            <w:rFonts w:eastAsiaTheme="minorHAnsi"/>
            <w:sz w:val="24"/>
            <w:szCs w:val="24"/>
            <w:lang w:val="en-IN"/>
          </w:rPr>
          <w:t>haipadmanabha@gmail.com</w:t>
        </w:r>
      </w:hyperlink>
      <w:r w:rsidRPr="00635E42">
        <w:rPr>
          <w:rFonts w:eastAsiaTheme="minorHAnsi"/>
          <w:sz w:val="24"/>
          <w:szCs w:val="24"/>
          <w:lang w:val="en-IN"/>
        </w:rPr>
        <w:t xml:space="preserve"> </w:t>
      </w:r>
    </w:p>
    <w:p w:rsidR="00BB38A1" w:rsidRPr="00BB38A1" w:rsidRDefault="00BB38A1" w:rsidP="00BB38A1">
      <w:pPr>
        <w:widowControl/>
        <w:autoSpaceDE/>
        <w:autoSpaceDN/>
        <w:spacing w:after="160" w:line="259" w:lineRule="auto"/>
        <w:rPr>
          <w:rFonts w:eastAsia="Calibri"/>
          <w:color w:val="2E74B5"/>
          <w:lang w:val="en-IN"/>
        </w:rPr>
      </w:pPr>
    </w:p>
    <w:p w:rsidR="00BB38A1" w:rsidRDefault="00BB38A1" w:rsidP="00BB38A1">
      <w:pPr>
        <w:widowControl/>
        <w:autoSpaceDE/>
        <w:autoSpaceDN/>
        <w:spacing w:line="276" w:lineRule="auto"/>
        <w:jc w:val="center"/>
        <w:rPr>
          <w:rFonts w:eastAsiaTheme="minorEastAsia"/>
          <w:b/>
          <w:bCs/>
          <w:iCs/>
          <w:sz w:val="24"/>
          <w:szCs w:val="24"/>
          <w:lang w:bidi="kn-IN"/>
        </w:rPr>
      </w:pPr>
      <w:r w:rsidRPr="00DD7FB2">
        <w:rPr>
          <w:rFonts w:eastAsiaTheme="minorEastAsia"/>
          <w:b/>
          <w:bCs/>
          <w:iCs/>
          <w:sz w:val="24"/>
          <w:szCs w:val="24"/>
          <w:lang w:bidi="kn-IN"/>
        </w:rPr>
        <w:t>ABSTRACT</w:t>
      </w:r>
    </w:p>
    <w:p w:rsidR="00BB38A1" w:rsidRPr="00DD7FB2" w:rsidRDefault="00BB38A1" w:rsidP="00BB38A1">
      <w:pPr>
        <w:widowControl/>
        <w:autoSpaceDE/>
        <w:autoSpaceDN/>
        <w:spacing w:line="276" w:lineRule="auto"/>
        <w:jc w:val="center"/>
        <w:rPr>
          <w:rFonts w:eastAsiaTheme="minorEastAsia"/>
          <w:b/>
          <w:bCs/>
          <w:iCs/>
          <w:sz w:val="24"/>
          <w:szCs w:val="24"/>
          <w:lang w:bidi="kn-IN"/>
        </w:rPr>
      </w:pPr>
    </w:p>
    <w:p w:rsidR="00BB38A1" w:rsidRPr="00BB38A1" w:rsidRDefault="00BB38A1" w:rsidP="00BB38A1">
      <w:pPr>
        <w:widowControl/>
        <w:autoSpaceDE/>
        <w:autoSpaceDN/>
        <w:spacing w:after="160" w:line="276" w:lineRule="auto"/>
        <w:jc w:val="both"/>
        <w:rPr>
          <w:rFonts w:eastAsia="Calibri"/>
          <w:sz w:val="24"/>
          <w:szCs w:val="24"/>
          <w:lang w:val="en-IN"/>
        </w:rPr>
      </w:pPr>
      <w:r w:rsidRPr="00BB38A1">
        <w:rPr>
          <w:rFonts w:eastAsia="Calibri"/>
          <w:sz w:val="24"/>
          <w:szCs w:val="24"/>
          <w:lang w:val="en-IN"/>
        </w:rPr>
        <w:t xml:space="preserve">India has a multilingual population and a culturally diverse heritage. Language is a technique of acquiring knowledge and interacting with others in one's physical vicinity, all over the country, and worldwide. Because of advancement in technology and global competition, the twenty-first century has seen a radical shift. The main objective of India's NEP 2020 is to incorporate new learning outcomes with the globalized society. According to the 2001 census, India has 122 languages, 22 of which are spoken by more than one million people, while the remaining 100 are spoken by more than 10,000 people. A distinctive citation listed over 1,500 new languages being spoken in India. India has managed to lose 220 languages or dialects during the last 50 years and UNESCO declared 197 languages as "endangered". Multilingualism aims to reduce school dropout rates in underserved and rural communities. They are not at ease with any language other than their own home languages as the medium of instruction, and thus drop out of school in higher grades. The GER (Gross </w:t>
      </w:r>
      <w:proofErr w:type="spellStart"/>
      <w:r w:rsidRPr="00BB38A1">
        <w:rPr>
          <w:rFonts w:eastAsia="Calibri"/>
          <w:sz w:val="24"/>
          <w:szCs w:val="24"/>
          <w:lang w:val="en-IN"/>
        </w:rPr>
        <w:t>Enrollment</w:t>
      </w:r>
      <w:proofErr w:type="spellEnd"/>
      <w:r w:rsidRPr="00BB38A1">
        <w:rPr>
          <w:rFonts w:eastAsia="Calibri"/>
          <w:sz w:val="24"/>
          <w:szCs w:val="24"/>
          <w:lang w:val="en-IN"/>
        </w:rPr>
        <w:t xml:space="preserve"> Ratio) for classes 6-8 was 90.9%, while classes 9-10 and 11-12 had 79.3% and 56.5%, respectively. After class 8, the maximum dropout rate begins. According to NSSO statistics from 2018, the total number of dropouts between the ages of 6 and 17 is 3.22 </w:t>
      </w:r>
      <w:proofErr w:type="spellStart"/>
      <w:r w:rsidRPr="00BB38A1">
        <w:rPr>
          <w:rFonts w:eastAsia="Calibri"/>
          <w:sz w:val="24"/>
          <w:szCs w:val="24"/>
          <w:lang w:val="en-IN"/>
        </w:rPr>
        <w:t>crore</w:t>
      </w:r>
      <w:proofErr w:type="spellEnd"/>
      <w:r w:rsidRPr="00BB38A1">
        <w:rPr>
          <w:rFonts w:eastAsia="Calibri"/>
          <w:sz w:val="24"/>
          <w:szCs w:val="24"/>
          <w:lang w:val="en-IN"/>
        </w:rPr>
        <w:t xml:space="preserve">. To return such a large number of students to the classroom in 15 years, one school must be established, with 50 headmasters and 200-300 teachers employed weekly. Another challenge is the planned increase in spending from 4.6% to 6% of GDP, which amounts to </w:t>
      </w:r>
      <w:proofErr w:type="spellStart"/>
      <w:r w:rsidRPr="00BB38A1">
        <w:rPr>
          <w:rFonts w:eastAsia="Calibri"/>
          <w:sz w:val="24"/>
          <w:szCs w:val="24"/>
          <w:lang w:val="en-IN"/>
        </w:rPr>
        <w:t>Rs</w:t>
      </w:r>
      <w:proofErr w:type="spellEnd"/>
      <w:r w:rsidRPr="00BB38A1">
        <w:rPr>
          <w:rFonts w:eastAsia="Calibri"/>
          <w:sz w:val="24"/>
          <w:szCs w:val="24"/>
          <w:lang w:val="en-IN"/>
        </w:rPr>
        <w:t xml:space="preserve"> 2.5 lakh </w:t>
      </w:r>
      <w:proofErr w:type="spellStart"/>
      <w:r w:rsidRPr="00BB38A1">
        <w:rPr>
          <w:rFonts w:eastAsia="Calibri"/>
          <w:sz w:val="24"/>
          <w:szCs w:val="24"/>
          <w:lang w:val="en-IN"/>
        </w:rPr>
        <w:t>crore</w:t>
      </w:r>
      <w:proofErr w:type="spellEnd"/>
      <w:r w:rsidRPr="00BB38A1">
        <w:rPr>
          <w:rFonts w:eastAsia="Calibri"/>
          <w:sz w:val="24"/>
          <w:szCs w:val="24"/>
          <w:lang w:val="en-IN"/>
        </w:rPr>
        <w:t xml:space="preserve"> per year. Other challenges include training 12.8 lakh </w:t>
      </w:r>
      <w:proofErr w:type="spellStart"/>
      <w:r w:rsidRPr="00BB38A1">
        <w:rPr>
          <w:rFonts w:eastAsia="Calibri"/>
          <w:sz w:val="24"/>
          <w:szCs w:val="24"/>
          <w:lang w:val="en-IN"/>
        </w:rPr>
        <w:t>Anganwadi</w:t>
      </w:r>
      <w:proofErr w:type="spellEnd"/>
      <w:r w:rsidRPr="00BB38A1">
        <w:rPr>
          <w:rFonts w:eastAsia="Calibri"/>
          <w:sz w:val="24"/>
          <w:szCs w:val="24"/>
          <w:lang w:val="en-IN"/>
        </w:rPr>
        <w:t xml:space="preserve"> workers for teaching jobs. Other major issues ahead include the recruitment of skilled language teachers across the country and the creation of bi-lingual textbooks in various languages. Assam has 55 living languages and three link languages. Only 47 of India's 270 recognised mother tongues are used as a medium of instruction today; many more unscripted languages exist.</w:t>
      </w:r>
    </w:p>
    <w:p w:rsidR="00BB38A1" w:rsidRPr="00BB38A1" w:rsidRDefault="00BB38A1" w:rsidP="00BB38A1">
      <w:pPr>
        <w:widowControl/>
        <w:autoSpaceDE/>
        <w:autoSpaceDN/>
        <w:spacing w:after="160" w:line="276" w:lineRule="auto"/>
        <w:jc w:val="both"/>
        <w:rPr>
          <w:rFonts w:eastAsia="Calibri"/>
          <w:sz w:val="24"/>
          <w:szCs w:val="24"/>
          <w:lang w:val="en-IN"/>
        </w:rPr>
      </w:pPr>
    </w:p>
    <w:p w:rsidR="00BB38A1" w:rsidRPr="00BB38A1" w:rsidRDefault="00BB38A1" w:rsidP="00BB38A1">
      <w:pPr>
        <w:widowControl/>
        <w:autoSpaceDE/>
        <w:autoSpaceDN/>
        <w:spacing w:after="160" w:line="276" w:lineRule="auto"/>
        <w:jc w:val="both"/>
        <w:rPr>
          <w:rFonts w:eastAsia="Calibri"/>
          <w:sz w:val="24"/>
          <w:szCs w:val="24"/>
          <w:lang w:val="en-IN"/>
        </w:rPr>
      </w:pPr>
      <w:r w:rsidRPr="00BB38A1">
        <w:rPr>
          <w:rFonts w:eastAsia="Calibri"/>
          <w:b/>
          <w:sz w:val="24"/>
          <w:szCs w:val="24"/>
          <w:lang w:val="en-IN"/>
        </w:rPr>
        <w:t>Key words:</w:t>
      </w:r>
      <w:r w:rsidRPr="00BB38A1">
        <w:rPr>
          <w:rFonts w:eastAsia="Calibri"/>
          <w:sz w:val="24"/>
          <w:szCs w:val="24"/>
          <w:lang w:val="en-IN"/>
        </w:rPr>
        <w:t xml:space="preserve"> multilingual, multidisciplinary, Indian Institute of Translation and Interpretation, science and technology</w:t>
      </w:r>
    </w:p>
    <w:p w:rsidR="00BB38A1" w:rsidRPr="00BB38A1" w:rsidRDefault="00BB38A1" w:rsidP="00BB38A1">
      <w:pPr>
        <w:widowControl/>
        <w:autoSpaceDE/>
        <w:autoSpaceDN/>
        <w:spacing w:after="160" w:line="259" w:lineRule="auto"/>
        <w:jc w:val="both"/>
        <w:rPr>
          <w:rFonts w:eastAsia="Calibri"/>
          <w:sz w:val="24"/>
          <w:szCs w:val="24"/>
          <w:lang w:val="en-IN"/>
        </w:rPr>
      </w:pPr>
    </w:p>
    <w:p w:rsidR="00BB38A1" w:rsidRPr="00BB38A1" w:rsidRDefault="00BB38A1" w:rsidP="00BB38A1">
      <w:pPr>
        <w:widowControl/>
        <w:autoSpaceDE/>
        <w:autoSpaceDN/>
        <w:spacing w:after="160" w:line="259" w:lineRule="auto"/>
        <w:jc w:val="both"/>
        <w:rPr>
          <w:rFonts w:eastAsia="Calibri"/>
          <w:sz w:val="24"/>
          <w:szCs w:val="24"/>
          <w:lang w:val="en-IN"/>
        </w:rPr>
      </w:pPr>
    </w:p>
    <w:p w:rsidR="00D45874" w:rsidRDefault="00D45874">
      <w:pPr>
        <w:spacing w:line="256" w:lineRule="auto"/>
      </w:pPr>
    </w:p>
    <w:p w:rsidR="00D45874" w:rsidRDefault="00D45874">
      <w:pPr>
        <w:spacing w:line="256" w:lineRule="auto"/>
      </w:pPr>
    </w:p>
    <w:p w:rsidR="006E276E" w:rsidRPr="006E276E" w:rsidRDefault="006E276E" w:rsidP="006E276E">
      <w:pPr>
        <w:widowControl/>
        <w:autoSpaceDE/>
        <w:autoSpaceDN/>
        <w:spacing w:after="200" w:line="360" w:lineRule="auto"/>
        <w:jc w:val="center"/>
        <w:rPr>
          <w:rFonts w:eastAsia="Calibri"/>
          <w:b/>
          <w:iCs/>
          <w:color w:val="C00000"/>
          <w:sz w:val="24"/>
          <w:szCs w:val="24"/>
          <w:lang w:val="en-IN"/>
        </w:rPr>
      </w:pPr>
      <w:r w:rsidRPr="006E276E">
        <w:rPr>
          <w:rFonts w:eastAsia="Calibri"/>
          <w:b/>
          <w:iCs/>
          <w:color w:val="C00000"/>
          <w:sz w:val="24"/>
          <w:szCs w:val="24"/>
          <w:lang w:val="en-IN"/>
        </w:rPr>
        <w:t>ROLE OF ENGLISH LANGUAGE IN HIGHER EDUCATION IN INDIA</w:t>
      </w:r>
    </w:p>
    <w:p w:rsidR="006E276E" w:rsidRDefault="006E276E" w:rsidP="006E276E">
      <w:pPr>
        <w:widowControl/>
        <w:autoSpaceDE/>
        <w:autoSpaceDN/>
        <w:jc w:val="center"/>
        <w:rPr>
          <w:rFonts w:eastAsiaTheme="minorHAnsi"/>
          <w:b/>
          <w:bCs/>
          <w:sz w:val="24"/>
          <w:szCs w:val="24"/>
          <w:lang w:val="en-IN"/>
        </w:rPr>
      </w:pPr>
      <w:proofErr w:type="spellStart"/>
      <w:r w:rsidRPr="00C31E45">
        <w:rPr>
          <w:rFonts w:eastAsiaTheme="minorHAnsi"/>
          <w:b/>
          <w:bCs/>
          <w:sz w:val="24"/>
          <w:szCs w:val="24"/>
          <w:lang w:val="en-IN"/>
        </w:rPr>
        <w:t>Dr.</w:t>
      </w:r>
      <w:proofErr w:type="spellEnd"/>
      <w:r w:rsidRPr="00C31E45">
        <w:rPr>
          <w:rFonts w:eastAsiaTheme="minorHAnsi"/>
          <w:b/>
          <w:bCs/>
          <w:sz w:val="24"/>
          <w:szCs w:val="24"/>
          <w:lang w:val="en-IN"/>
        </w:rPr>
        <w:t xml:space="preserve"> </w:t>
      </w:r>
      <w:r>
        <w:rPr>
          <w:rFonts w:eastAsiaTheme="minorHAnsi"/>
          <w:b/>
          <w:bCs/>
          <w:sz w:val="24"/>
          <w:szCs w:val="24"/>
          <w:lang w:val="en-IN"/>
        </w:rPr>
        <w:t>Padmanabha C.H,</w:t>
      </w:r>
      <w:r w:rsidRPr="00C31E45">
        <w:rPr>
          <w:rFonts w:eastAsiaTheme="minorHAnsi"/>
          <w:b/>
          <w:bCs/>
          <w:sz w:val="24"/>
          <w:szCs w:val="24"/>
          <w:lang w:val="en-IN"/>
        </w:rPr>
        <w:t xml:space="preserve"> </w:t>
      </w:r>
    </w:p>
    <w:p w:rsidR="006E276E" w:rsidRPr="00BB38A1" w:rsidRDefault="006E276E" w:rsidP="006E276E">
      <w:pPr>
        <w:widowControl/>
        <w:autoSpaceDE/>
        <w:autoSpaceDN/>
        <w:jc w:val="center"/>
        <w:rPr>
          <w:rFonts w:eastAsia="Calibri"/>
          <w:b/>
          <w:sz w:val="24"/>
          <w:szCs w:val="24"/>
        </w:rPr>
      </w:pPr>
      <w:r w:rsidRPr="00BB38A1">
        <w:rPr>
          <w:rFonts w:eastAsiaTheme="minorHAnsi"/>
          <w:bCs/>
          <w:sz w:val="24"/>
          <w:szCs w:val="24"/>
          <w:lang w:val="en-IN"/>
        </w:rPr>
        <w:t xml:space="preserve">Associate Professor, Institute of Education, </w:t>
      </w:r>
      <w:r w:rsidRPr="00BB38A1">
        <w:rPr>
          <w:rFonts w:eastAsiaTheme="minorHAnsi"/>
          <w:bCs/>
          <w:color w:val="000000"/>
          <w:sz w:val="24"/>
          <w:szCs w:val="24"/>
          <w:lang w:val="en-IN"/>
        </w:rPr>
        <w:t>Srinivas University,</w:t>
      </w:r>
      <w:r w:rsidRPr="00C31E45">
        <w:rPr>
          <w:rFonts w:eastAsiaTheme="minorHAnsi"/>
          <w:b/>
          <w:bCs/>
          <w:color w:val="000000"/>
          <w:sz w:val="24"/>
          <w:szCs w:val="24"/>
          <w:lang w:val="en-IN"/>
        </w:rPr>
        <w:t xml:space="preserve"> </w:t>
      </w:r>
      <w:r w:rsidRPr="00DD7FB2">
        <w:rPr>
          <w:rFonts w:eastAsia="Calibri"/>
          <w:sz w:val="24"/>
          <w:szCs w:val="24"/>
        </w:rPr>
        <w:t>M</w:t>
      </w:r>
      <w:r>
        <w:rPr>
          <w:rFonts w:eastAsia="Calibri"/>
          <w:sz w:val="24"/>
          <w:szCs w:val="24"/>
        </w:rPr>
        <w:t>angalore-</w:t>
      </w:r>
      <w:r w:rsidRPr="00DD7FB2">
        <w:rPr>
          <w:rFonts w:eastAsia="Calibri"/>
          <w:sz w:val="24"/>
          <w:szCs w:val="24"/>
        </w:rPr>
        <w:t>575001</w:t>
      </w:r>
    </w:p>
    <w:p w:rsidR="006E276E" w:rsidRPr="00C31E45" w:rsidRDefault="006E276E" w:rsidP="006E276E">
      <w:pPr>
        <w:widowControl/>
        <w:adjustRightInd w:val="0"/>
        <w:jc w:val="center"/>
        <w:rPr>
          <w:rFonts w:eastAsiaTheme="minorHAnsi"/>
          <w:color w:val="0000FF"/>
          <w:sz w:val="24"/>
          <w:szCs w:val="24"/>
          <w:u w:val="single"/>
          <w:lang w:val="en-IN"/>
        </w:rPr>
      </w:pPr>
      <w:r w:rsidRPr="00C31E45">
        <w:rPr>
          <w:rFonts w:eastAsiaTheme="minorHAnsi"/>
          <w:bCs/>
          <w:color w:val="000000"/>
          <w:sz w:val="24"/>
          <w:szCs w:val="24"/>
          <w:lang w:val="en-IN"/>
        </w:rPr>
        <w:t>Email:</w:t>
      </w:r>
      <w:r w:rsidRPr="00C31E45">
        <w:rPr>
          <w:rFonts w:eastAsiaTheme="minorHAnsi"/>
          <w:b/>
          <w:bCs/>
          <w:color w:val="000000"/>
          <w:sz w:val="24"/>
          <w:szCs w:val="24"/>
          <w:lang w:val="en-IN"/>
        </w:rPr>
        <w:t xml:space="preserve"> </w:t>
      </w:r>
      <w:hyperlink r:id="rId22" w:history="1">
        <w:r w:rsidRPr="00635E42">
          <w:rPr>
            <w:rStyle w:val="Hyperlink"/>
            <w:rFonts w:eastAsiaTheme="minorHAnsi"/>
            <w:sz w:val="24"/>
            <w:szCs w:val="24"/>
            <w:lang w:val="en-IN"/>
          </w:rPr>
          <w:t>haipadmanabha@gmail.com</w:t>
        </w:r>
      </w:hyperlink>
      <w:r w:rsidRPr="00635E42">
        <w:rPr>
          <w:rFonts w:eastAsiaTheme="minorHAnsi"/>
          <w:sz w:val="24"/>
          <w:szCs w:val="24"/>
          <w:lang w:val="en-IN"/>
        </w:rPr>
        <w:t xml:space="preserve"> </w:t>
      </w:r>
    </w:p>
    <w:p w:rsidR="00D45874" w:rsidRDefault="00D45874">
      <w:pPr>
        <w:spacing w:line="256" w:lineRule="auto"/>
        <w:rPr>
          <w:rFonts w:eastAsia="Calibri"/>
          <w:color w:val="2E74B5"/>
          <w:lang w:val="en-IN"/>
        </w:rPr>
      </w:pPr>
    </w:p>
    <w:p w:rsidR="006E276E" w:rsidRDefault="006E276E">
      <w:pPr>
        <w:spacing w:line="256" w:lineRule="auto"/>
      </w:pPr>
    </w:p>
    <w:p w:rsidR="006E276E" w:rsidRPr="006E276E" w:rsidRDefault="006E276E" w:rsidP="006E276E">
      <w:pPr>
        <w:widowControl/>
        <w:autoSpaceDE/>
        <w:autoSpaceDN/>
        <w:spacing w:after="200" w:line="360" w:lineRule="auto"/>
        <w:jc w:val="center"/>
        <w:rPr>
          <w:rFonts w:eastAsia="Calibri"/>
          <w:b/>
          <w:sz w:val="24"/>
          <w:szCs w:val="24"/>
          <w:lang w:val="en-IN"/>
        </w:rPr>
      </w:pPr>
      <w:r w:rsidRPr="006E276E">
        <w:rPr>
          <w:rFonts w:eastAsia="Calibri"/>
          <w:b/>
          <w:sz w:val="24"/>
          <w:szCs w:val="24"/>
          <w:lang w:val="en-IN"/>
        </w:rPr>
        <w:t>ABSTRACT</w:t>
      </w:r>
    </w:p>
    <w:p w:rsidR="006E276E" w:rsidRPr="006E276E" w:rsidRDefault="006E276E" w:rsidP="006E276E">
      <w:pPr>
        <w:widowControl/>
        <w:autoSpaceDE/>
        <w:autoSpaceDN/>
        <w:spacing w:after="200" w:line="360" w:lineRule="auto"/>
        <w:jc w:val="both"/>
        <w:rPr>
          <w:rFonts w:eastAsia="Calibri"/>
          <w:sz w:val="24"/>
          <w:szCs w:val="24"/>
          <w:lang w:val="en-IN"/>
        </w:rPr>
      </w:pPr>
      <w:r w:rsidRPr="006E276E">
        <w:rPr>
          <w:rFonts w:eastAsia="Calibri"/>
          <w:sz w:val="24"/>
          <w:szCs w:val="24"/>
          <w:lang w:val="en-IN"/>
        </w:rPr>
        <w:t xml:space="preserve">English is a widely spoken language in the current scenario. It is labelled as the "common language," of the modern eras. It is the language that is most often taught throughout the world as a second language. English is used in the contact system with the outside world in India. This is also used for interaction between states and intrastate. India has great ethnic and linguistic diversity, so we can see English as an important' bridge' language. With the rapid advancement of IT, Research, Biology, Irrigation, Education, Mass Communication, Computer and Operating Systems, a new tool for written and oral media in the field. English is used all over the world not out of any compulsion but because of the realization that it has certain advantages. Communication is a skill which involves systematic and continuous process of speaking, listening and understanding. Most people are born with the physical ability to talk, but we must learn to speak well and communicate effectively. Speaking, listening and our ability to understand verbal and nonverbal cues are the skills by observing other people and </w:t>
      </w:r>
      <w:proofErr w:type="spellStart"/>
      <w:r w:rsidRPr="006E276E">
        <w:rPr>
          <w:rFonts w:eastAsia="Calibri"/>
          <w:sz w:val="24"/>
          <w:szCs w:val="24"/>
          <w:lang w:val="en-IN"/>
        </w:rPr>
        <w:t>modeling</w:t>
      </w:r>
      <w:proofErr w:type="spellEnd"/>
      <w:r w:rsidRPr="006E276E">
        <w:rPr>
          <w:rFonts w:eastAsia="Calibri"/>
          <w:sz w:val="24"/>
          <w:szCs w:val="24"/>
          <w:lang w:val="en-IN"/>
        </w:rPr>
        <w:t xml:space="preserve"> our behavior on what we see and perceived. We are also taught some communication skills directly through education. By bringing those skills into practice and getting them evaluated.</w:t>
      </w:r>
    </w:p>
    <w:p w:rsidR="006E276E" w:rsidRPr="006E276E" w:rsidRDefault="006E276E" w:rsidP="006E276E">
      <w:pPr>
        <w:widowControl/>
        <w:autoSpaceDE/>
        <w:autoSpaceDN/>
        <w:spacing w:after="200" w:line="360" w:lineRule="auto"/>
        <w:jc w:val="both"/>
        <w:rPr>
          <w:rFonts w:eastAsia="Calibri"/>
          <w:sz w:val="24"/>
          <w:szCs w:val="24"/>
          <w:lang w:val="en-IN"/>
        </w:rPr>
      </w:pPr>
      <w:r w:rsidRPr="006E276E">
        <w:rPr>
          <w:rFonts w:eastAsia="Calibri"/>
          <w:b/>
          <w:sz w:val="24"/>
          <w:szCs w:val="24"/>
          <w:lang w:val="en-IN"/>
        </w:rPr>
        <w:t xml:space="preserve">Key Words: </w:t>
      </w:r>
      <w:r w:rsidRPr="006E276E">
        <w:rPr>
          <w:rFonts w:eastAsia="Calibri"/>
          <w:sz w:val="24"/>
          <w:szCs w:val="24"/>
          <w:lang w:val="en-IN"/>
        </w:rPr>
        <w:t>English Language, India, English Communication, Speaking, Listening and Understanding.</w:t>
      </w:r>
    </w:p>
    <w:p w:rsidR="006E276E" w:rsidRPr="006E276E" w:rsidRDefault="006E276E" w:rsidP="006E276E">
      <w:pPr>
        <w:widowControl/>
        <w:autoSpaceDE/>
        <w:autoSpaceDN/>
        <w:spacing w:after="200" w:line="360" w:lineRule="auto"/>
        <w:jc w:val="both"/>
        <w:rPr>
          <w:rFonts w:eastAsia="Calibri"/>
          <w:sz w:val="24"/>
          <w:szCs w:val="24"/>
          <w:lang w:val="en-IN"/>
        </w:rPr>
      </w:pPr>
    </w:p>
    <w:p w:rsidR="006E276E" w:rsidRPr="006E276E" w:rsidRDefault="006E276E" w:rsidP="006E276E">
      <w:pPr>
        <w:widowControl/>
        <w:autoSpaceDE/>
        <w:autoSpaceDN/>
        <w:spacing w:after="200" w:line="276" w:lineRule="auto"/>
        <w:rPr>
          <w:rFonts w:eastAsia="Calibri"/>
          <w:sz w:val="24"/>
          <w:szCs w:val="24"/>
          <w:lang w:val="en-IN"/>
        </w:rPr>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7834FA" w:rsidRPr="00FE6E17" w:rsidRDefault="007834FA" w:rsidP="00FE6E17">
      <w:pPr>
        <w:jc w:val="center"/>
        <w:rPr>
          <w:b/>
          <w:color w:val="FF0000"/>
          <w:sz w:val="28"/>
          <w:szCs w:val="28"/>
        </w:rPr>
      </w:pPr>
      <w:r w:rsidRPr="00FE6E17">
        <w:rPr>
          <w:b/>
          <w:color w:val="FF0000"/>
          <w:sz w:val="28"/>
          <w:szCs w:val="28"/>
        </w:rPr>
        <w:t>Approaches to develop Mathematics education and computational thinking to achieve NEP 2020 at Secondary Education</w:t>
      </w:r>
    </w:p>
    <w:p w:rsidR="00FE6E17" w:rsidRPr="00136AB5" w:rsidRDefault="00FE6E17" w:rsidP="007834FA">
      <w:pPr>
        <w:jc w:val="both"/>
        <w:rPr>
          <w:b/>
          <w:sz w:val="24"/>
          <w:szCs w:val="24"/>
        </w:rPr>
      </w:pPr>
    </w:p>
    <w:p w:rsidR="007834FA" w:rsidRPr="00FE6E17" w:rsidRDefault="007834FA" w:rsidP="00FE6E17">
      <w:pPr>
        <w:jc w:val="center"/>
        <w:rPr>
          <w:b/>
          <w:sz w:val="24"/>
          <w:szCs w:val="24"/>
        </w:rPr>
      </w:pPr>
      <w:r w:rsidRPr="00FE6E17">
        <w:rPr>
          <w:b/>
          <w:sz w:val="24"/>
          <w:szCs w:val="24"/>
        </w:rPr>
        <w:t>Dr</w:t>
      </w:r>
      <w:r w:rsidR="00FE6E17" w:rsidRPr="00FE6E17">
        <w:rPr>
          <w:b/>
          <w:sz w:val="24"/>
          <w:szCs w:val="24"/>
        </w:rPr>
        <w:t>.</w:t>
      </w:r>
      <w:r w:rsidRPr="00FE6E17">
        <w:rPr>
          <w:b/>
          <w:sz w:val="24"/>
          <w:szCs w:val="24"/>
        </w:rPr>
        <w:t xml:space="preserve"> Vijayalakshmi </w:t>
      </w:r>
      <w:proofErr w:type="spellStart"/>
      <w:r w:rsidRPr="00FE6E17">
        <w:rPr>
          <w:b/>
          <w:sz w:val="24"/>
          <w:szCs w:val="24"/>
        </w:rPr>
        <w:t>Naik</w:t>
      </w:r>
      <w:proofErr w:type="spellEnd"/>
    </w:p>
    <w:p w:rsidR="007834FA" w:rsidRDefault="007834FA" w:rsidP="00FE6E17">
      <w:pPr>
        <w:jc w:val="center"/>
        <w:rPr>
          <w:sz w:val="24"/>
          <w:szCs w:val="24"/>
        </w:rPr>
      </w:pPr>
      <w:r w:rsidRPr="00136AB5">
        <w:rPr>
          <w:sz w:val="24"/>
          <w:szCs w:val="24"/>
        </w:rPr>
        <w:t>Associate professor, Institute of Education, Srinivas University, Mangaluru</w:t>
      </w:r>
    </w:p>
    <w:p w:rsidR="00FE6E17" w:rsidRPr="00136AB5" w:rsidRDefault="00FE6E17" w:rsidP="007834FA">
      <w:pPr>
        <w:jc w:val="both"/>
        <w:rPr>
          <w:sz w:val="24"/>
          <w:szCs w:val="24"/>
        </w:rPr>
      </w:pPr>
    </w:p>
    <w:p w:rsidR="00F542DC" w:rsidRPr="00F542DC" w:rsidRDefault="00F542DC" w:rsidP="00F542DC">
      <w:pPr>
        <w:spacing w:line="360" w:lineRule="auto"/>
        <w:jc w:val="center"/>
        <w:rPr>
          <w:b/>
          <w:sz w:val="24"/>
          <w:szCs w:val="24"/>
        </w:rPr>
      </w:pPr>
      <w:r w:rsidRPr="00F542DC">
        <w:rPr>
          <w:b/>
          <w:sz w:val="24"/>
          <w:szCs w:val="24"/>
        </w:rPr>
        <w:t>ABSTRACT</w:t>
      </w:r>
    </w:p>
    <w:p w:rsidR="007834FA" w:rsidRPr="00136AB5" w:rsidRDefault="00F542DC" w:rsidP="00FE6E17">
      <w:pPr>
        <w:spacing w:line="360" w:lineRule="auto"/>
        <w:jc w:val="both"/>
        <w:rPr>
          <w:sz w:val="24"/>
          <w:szCs w:val="24"/>
        </w:rPr>
      </w:pPr>
      <w:r>
        <w:rPr>
          <w:sz w:val="24"/>
          <w:szCs w:val="24"/>
        </w:rPr>
        <w:t>M</w:t>
      </w:r>
      <w:r w:rsidR="007834FA" w:rsidRPr="00136AB5">
        <w:rPr>
          <w:sz w:val="24"/>
          <w:szCs w:val="24"/>
        </w:rPr>
        <w:t>athematics has become intrinsically intertwined with our live</w:t>
      </w:r>
      <w:r w:rsidR="00FE6E17">
        <w:rPr>
          <w:sz w:val="24"/>
          <w:szCs w:val="24"/>
        </w:rPr>
        <w:t>s. NEP 2020 highlighted that, “</w:t>
      </w:r>
      <w:r w:rsidR="007834FA" w:rsidRPr="00136AB5">
        <w:rPr>
          <w:sz w:val="24"/>
          <w:szCs w:val="24"/>
        </w:rPr>
        <w:t>the need for a skilled workspace, particularly involving mathematics, data science and computer science, in conjunction with multidisciplinary abilities across the sciences, social sciences and humanities, will be increasingly in greater demand”. Learning mathematics for 21</w:t>
      </w:r>
      <w:r w:rsidR="007834FA" w:rsidRPr="00136AB5">
        <w:rPr>
          <w:sz w:val="24"/>
          <w:szCs w:val="24"/>
          <w:vertAlign w:val="superscript"/>
        </w:rPr>
        <w:t>st</w:t>
      </w:r>
      <w:r w:rsidR="007834FA" w:rsidRPr="00136AB5">
        <w:rPr>
          <w:sz w:val="24"/>
          <w:szCs w:val="24"/>
        </w:rPr>
        <w:t xml:space="preserve"> century, as emphasis is on Science, Technology, Engineering and Mathematics (STEM) and Mathematics being the foundation of STEM and innovation, the situation requires urgent attention. </w:t>
      </w:r>
    </w:p>
    <w:p w:rsidR="007834FA" w:rsidRPr="00136AB5" w:rsidRDefault="007834FA" w:rsidP="00FE6E17">
      <w:pPr>
        <w:spacing w:line="360" w:lineRule="auto"/>
        <w:jc w:val="both"/>
        <w:rPr>
          <w:sz w:val="24"/>
          <w:szCs w:val="24"/>
        </w:rPr>
      </w:pPr>
      <w:r w:rsidRPr="00136AB5">
        <w:rPr>
          <w:sz w:val="24"/>
          <w:szCs w:val="24"/>
        </w:rPr>
        <w:t>The main goal of teaching mathematics at school level is the mathematization of child’s thinking and thought processes. The kind of computational thinking that child learns in mathematics is an ability to handle</w:t>
      </w:r>
      <w:r w:rsidR="00F542DC">
        <w:rPr>
          <w:sz w:val="24"/>
          <w:szCs w:val="24"/>
        </w:rPr>
        <w:t xml:space="preserve"> abstractions and</w:t>
      </w:r>
      <w:r w:rsidRPr="00136AB5">
        <w:rPr>
          <w:sz w:val="24"/>
          <w:szCs w:val="24"/>
        </w:rPr>
        <w:t xml:space="preserve"> tactics to problem solving. </w:t>
      </w:r>
    </w:p>
    <w:p w:rsidR="007834FA" w:rsidRPr="00136AB5" w:rsidRDefault="007834FA" w:rsidP="00F542DC">
      <w:pPr>
        <w:spacing w:after="120" w:line="360" w:lineRule="auto"/>
        <w:jc w:val="both"/>
        <w:rPr>
          <w:sz w:val="24"/>
          <w:szCs w:val="24"/>
        </w:rPr>
      </w:pPr>
      <w:r w:rsidRPr="00136AB5">
        <w:rPr>
          <w:sz w:val="24"/>
          <w:szCs w:val="24"/>
        </w:rPr>
        <w:t xml:space="preserve">The present paper chucks light on some approaches for teaching and learning of the school learners such that it leads to the enhancement of mathematics and computational thinking as per the vision of NEP 2020. It pays focus on cognitive depth of the learner as an important aspect and on curbing the rote learning system. Thus, it presents a dire need to take into account each approach critically and understand its suitable applicability for the effective education in Mathematics. The approaches which are discussed in the present paper may prove to be of great use for the young learners and moreover the future of ‘Incredible India’. </w:t>
      </w:r>
    </w:p>
    <w:p w:rsidR="007834FA" w:rsidRPr="00136AB5" w:rsidRDefault="007834FA" w:rsidP="00FE6E17">
      <w:pPr>
        <w:spacing w:line="360" w:lineRule="auto"/>
        <w:jc w:val="both"/>
        <w:rPr>
          <w:sz w:val="24"/>
          <w:szCs w:val="24"/>
        </w:rPr>
      </w:pPr>
      <w:r w:rsidRPr="00FE6E17">
        <w:rPr>
          <w:b/>
          <w:sz w:val="24"/>
          <w:szCs w:val="24"/>
        </w:rPr>
        <w:t>Keywords</w:t>
      </w:r>
      <w:proofErr w:type="gramStart"/>
      <w:r w:rsidRPr="00FE6E17">
        <w:rPr>
          <w:b/>
          <w:sz w:val="24"/>
          <w:szCs w:val="24"/>
        </w:rPr>
        <w:t>:-</w:t>
      </w:r>
      <w:proofErr w:type="gramEnd"/>
      <w:r w:rsidRPr="00136AB5">
        <w:rPr>
          <w:sz w:val="24"/>
          <w:szCs w:val="24"/>
        </w:rPr>
        <w:t xml:space="preserve"> Approaches, Secondary Education, Learners, Teaching, Learning, Mathematics education, computational Thinking, NEP2020.</w:t>
      </w:r>
    </w:p>
    <w:p w:rsidR="00D45874" w:rsidRDefault="00D45874" w:rsidP="00FE6E17">
      <w:pPr>
        <w:spacing w:line="360" w:lineRule="auto"/>
      </w:pPr>
    </w:p>
    <w:p w:rsidR="00D45874" w:rsidRDefault="00D45874" w:rsidP="00FE6E17">
      <w:pPr>
        <w:spacing w:line="360"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04406" w:rsidRDefault="00D04406" w:rsidP="00D04406">
      <w:pPr>
        <w:widowControl/>
        <w:autoSpaceDE/>
        <w:autoSpaceDN/>
        <w:jc w:val="center"/>
        <w:rPr>
          <w:rFonts w:eastAsiaTheme="minorEastAsia"/>
          <w:b/>
          <w:bCs/>
          <w:color w:val="FF0000"/>
          <w:sz w:val="28"/>
          <w:szCs w:val="28"/>
          <w:lang w:bidi="kn-IN"/>
        </w:rPr>
      </w:pPr>
      <w:r w:rsidRPr="00D04406">
        <w:rPr>
          <w:rFonts w:eastAsiaTheme="minorEastAsia"/>
          <w:b/>
          <w:bCs/>
          <w:color w:val="FF0000"/>
          <w:sz w:val="28"/>
          <w:szCs w:val="28"/>
          <w:lang w:bidi="kn-IN"/>
        </w:rPr>
        <w:t xml:space="preserve">A Discussion on the role of </w:t>
      </w:r>
      <w:proofErr w:type="spellStart"/>
      <w:r w:rsidRPr="00D04406">
        <w:rPr>
          <w:rFonts w:eastAsiaTheme="minorEastAsia"/>
          <w:b/>
          <w:bCs/>
          <w:color w:val="FF0000"/>
          <w:sz w:val="28"/>
          <w:szCs w:val="28"/>
          <w:lang w:bidi="kn-IN"/>
        </w:rPr>
        <w:t>Prakrit</w:t>
      </w:r>
      <w:proofErr w:type="spellEnd"/>
      <w:r w:rsidRPr="00D04406">
        <w:rPr>
          <w:rFonts w:eastAsiaTheme="minorEastAsia"/>
          <w:b/>
          <w:bCs/>
          <w:color w:val="FF0000"/>
          <w:sz w:val="28"/>
          <w:szCs w:val="28"/>
          <w:lang w:bidi="kn-IN"/>
        </w:rPr>
        <w:t>, on the basis of NEP 2020 referred deep-rooted-Indian-pride, and also as a power of promoting the Modern Multilingual System in India</w:t>
      </w:r>
    </w:p>
    <w:p w:rsidR="00D04406" w:rsidRPr="00D04406" w:rsidRDefault="00D04406" w:rsidP="00D04406">
      <w:pPr>
        <w:widowControl/>
        <w:autoSpaceDE/>
        <w:autoSpaceDN/>
        <w:jc w:val="center"/>
        <w:rPr>
          <w:rFonts w:eastAsiaTheme="minorEastAsia"/>
          <w:b/>
          <w:bCs/>
          <w:color w:val="FF0000"/>
          <w:sz w:val="28"/>
          <w:szCs w:val="28"/>
          <w:lang w:bidi="kn-IN"/>
        </w:rPr>
      </w:pPr>
    </w:p>
    <w:p w:rsidR="00D04406" w:rsidRDefault="00D04406" w:rsidP="00A71263">
      <w:pPr>
        <w:widowControl/>
        <w:autoSpaceDE/>
        <w:autoSpaceDN/>
        <w:spacing w:line="276" w:lineRule="auto"/>
        <w:jc w:val="center"/>
        <w:rPr>
          <w:rFonts w:eastAsiaTheme="minorEastAsia"/>
          <w:b/>
          <w:bCs/>
          <w:sz w:val="24"/>
          <w:szCs w:val="24"/>
          <w:lang w:bidi="kn-IN"/>
        </w:rPr>
      </w:pPr>
      <w:r w:rsidRPr="00D04406">
        <w:rPr>
          <w:rFonts w:eastAsiaTheme="minorEastAsia"/>
          <w:b/>
          <w:bCs/>
          <w:sz w:val="24"/>
          <w:szCs w:val="24"/>
          <w:lang w:bidi="kn-IN"/>
        </w:rPr>
        <w:t>Dr</w:t>
      </w:r>
      <w:r>
        <w:rPr>
          <w:rFonts w:eastAsiaTheme="minorEastAsia"/>
          <w:b/>
          <w:bCs/>
          <w:sz w:val="24"/>
          <w:szCs w:val="24"/>
          <w:lang w:bidi="kn-IN"/>
        </w:rPr>
        <w:t>.</w:t>
      </w:r>
      <w:r w:rsidRPr="00D04406">
        <w:rPr>
          <w:rFonts w:eastAsiaTheme="minorEastAsia"/>
          <w:b/>
          <w:bCs/>
          <w:sz w:val="24"/>
          <w:szCs w:val="24"/>
          <w:lang w:bidi="kn-IN"/>
        </w:rPr>
        <w:t xml:space="preserve"> B </w:t>
      </w:r>
      <w:proofErr w:type="spellStart"/>
      <w:r w:rsidRPr="00D04406">
        <w:rPr>
          <w:rFonts w:eastAsiaTheme="minorEastAsia"/>
          <w:b/>
          <w:bCs/>
          <w:sz w:val="24"/>
          <w:szCs w:val="24"/>
          <w:lang w:bidi="kn-IN"/>
        </w:rPr>
        <w:t>Devadasa</w:t>
      </w:r>
      <w:proofErr w:type="spellEnd"/>
      <w:r w:rsidRPr="00D04406">
        <w:rPr>
          <w:rFonts w:eastAsiaTheme="minorEastAsia"/>
          <w:b/>
          <w:bCs/>
          <w:sz w:val="24"/>
          <w:szCs w:val="24"/>
          <w:lang w:bidi="kn-IN"/>
        </w:rPr>
        <w:t xml:space="preserve"> </w:t>
      </w:r>
      <w:proofErr w:type="spellStart"/>
      <w:r w:rsidRPr="00D04406">
        <w:rPr>
          <w:rFonts w:eastAsiaTheme="minorEastAsia"/>
          <w:b/>
          <w:bCs/>
          <w:sz w:val="24"/>
          <w:szCs w:val="24"/>
          <w:lang w:bidi="kn-IN"/>
        </w:rPr>
        <w:t>Pai</w:t>
      </w:r>
      <w:proofErr w:type="spellEnd"/>
    </w:p>
    <w:p w:rsidR="00A71263" w:rsidRDefault="00A71263" w:rsidP="00A71263">
      <w:pPr>
        <w:widowControl/>
        <w:adjustRightInd w:val="0"/>
        <w:spacing w:line="276" w:lineRule="auto"/>
        <w:jc w:val="center"/>
        <w:rPr>
          <w:rFonts w:eastAsiaTheme="minorEastAsia"/>
          <w:color w:val="000000"/>
          <w:sz w:val="24"/>
          <w:szCs w:val="24"/>
          <w:lang w:bidi="kn-IN"/>
        </w:rPr>
      </w:pPr>
      <w:r w:rsidRPr="00A71263">
        <w:rPr>
          <w:rFonts w:eastAsiaTheme="minorEastAsia"/>
          <w:color w:val="000000"/>
          <w:sz w:val="24"/>
          <w:szCs w:val="24"/>
          <w:lang w:bidi="kn-IN"/>
        </w:rPr>
        <w:t xml:space="preserve">Research Scholar, Institute of Education, Srinivas University, Mangalore India, 575001, </w:t>
      </w:r>
    </w:p>
    <w:p w:rsidR="00A71263" w:rsidRPr="00A71263" w:rsidRDefault="00A71263" w:rsidP="00A71263">
      <w:pPr>
        <w:widowControl/>
        <w:adjustRightInd w:val="0"/>
        <w:spacing w:line="276" w:lineRule="auto"/>
        <w:jc w:val="center"/>
        <w:rPr>
          <w:rFonts w:eastAsiaTheme="minorEastAsia"/>
          <w:color w:val="000000"/>
          <w:sz w:val="24"/>
          <w:szCs w:val="24"/>
          <w:lang w:bidi="kn-IN"/>
        </w:rPr>
      </w:pPr>
      <w:proofErr w:type="spellStart"/>
      <w:r w:rsidRPr="00A71263">
        <w:rPr>
          <w:rFonts w:eastAsiaTheme="minorEastAsia"/>
          <w:color w:val="000000"/>
          <w:sz w:val="24"/>
          <w:szCs w:val="24"/>
          <w:lang w:bidi="kn-IN"/>
        </w:rPr>
        <w:t>Orcid</w:t>
      </w:r>
      <w:proofErr w:type="spellEnd"/>
      <w:r>
        <w:rPr>
          <w:rFonts w:eastAsiaTheme="minorEastAsia"/>
          <w:color w:val="000000"/>
          <w:sz w:val="24"/>
          <w:szCs w:val="24"/>
          <w:lang w:bidi="kn-IN"/>
        </w:rPr>
        <w:t xml:space="preserve"> </w:t>
      </w:r>
      <w:r w:rsidRPr="00A71263">
        <w:rPr>
          <w:rFonts w:eastAsiaTheme="minorEastAsia"/>
          <w:color w:val="000000"/>
          <w:sz w:val="24"/>
          <w:szCs w:val="24"/>
          <w:lang w:bidi="kn-IN"/>
        </w:rPr>
        <w:t xml:space="preserve">ID 0000 0001 7732 2460, E mail ID </w:t>
      </w:r>
      <w:hyperlink r:id="rId23" w:history="1">
        <w:r w:rsidRPr="00A71263">
          <w:rPr>
            <w:rFonts w:eastAsiaTheme="minorEastAsia"/>
            <w:color w:val="0000FF"/>
            <w:sz w:val="24"/>
            <w:szCs w:val="24"/>
            <w:u w:val="single"/>
            <w:lang w:bidi="kn-IN"/>
          </w:rPr>
          <w:t>devadasapai@gmail.com</w:t>
        </w:r>
      </w:hyperlink>
    </w:p>
    <w:p w:rsidR="00D04406" w:rsidRPr="00D04406" w:rsidRDefault="00D04406" w:rsidP="00D04406">
      <w:pPr>
        <w:widowControl/>
        <w:autoSpaceDE/>
        <w:autoSpaceDN/>
        <w:spacing w:line="360" w:lineRule="auto"/>
        <w:jc w:val="center"/>
        <w:rPr>
          <w:rFonts w:eastAsiaTheme="minorEastAsia"/>
          <w:b/>
          <w:bCs/>
          <w:sz w:val="24"/>
          <w:szCs w:val="24"/>
          <w:lang w:bidi="kn-IN"/>
        </w:rPr>
      </w:pPr>
    </w:p>
    <w:p w:rsidR="00D04406" w:rsidRDefault="00D04406" w:rsidP="00D04406">
      <w:pPr>
        <w:widowControl/>
        <w:autoSpaceDE/>
        <w:autoSpaceDN/>
        <w:spacing w:line="360" w:lineRule="auto"/>
        <w:jc w:val="center"/>
        <w:rPr>
          <w:rFonts w:eastAsiaTheme="minorEastAsia"/>
          <w:b/>
          <w:bCs/>
          <w:sz w:val="24"/>
          <w:szCs w:val="24"/>
          <w:lang w:bidi="kn-IN"/>
        </w:rPr>
      </w:pPr>
      <w:r w:rsidRPr="00D04406">
        <w:rPr>
          <w:rFonts w:eastAsiaTheme="minorEastAsia"/>
          <w:b/>
          <w:bCs/>
          <w:sz w:val="24"/>
          <w:szCs w:val="24"/>
          <w:lang w:bidi="kn-IN"/>
        </w:rPr>
        <w:t>ABSTRACT</w:t>
      </w:r>
    </w:p>
    <w:p w:rsidR="00D04406" w:rsidRPr="00D04406" w:rsidRDefault="00D04406" w:rsidP="00D04406">
      <w:pPr>
        <w:widowControl/>
        <w:autoSpaceDE/>
        <w:autoSpaceDN/>
        <w:spacing w:line="360" w:lineRule="auto"/>
        <w:jc w:val="center"/>
        <w:rPr>
          <w:rFonts w:eastAsiaTheme="minorEastAsia"/>
          <w:b/>
          <w:bCs/>
          <w:sz w:val="24"/>
          <w:szCs w:val="24"/>
          <w:lang w:bidi="kn-IN"/>
        </w:rPr>
      </w:pPr>
    </w:p>
    <w:p w:rsidR="00D04406" w:rsidRPr="00D04406" w:rsidRDefault="00D04406" w:rsidP="00D04406">
      <w:pPr>
        <w:widowControl/>
        <w:autoSpaceDE/>
        <w:autoSpaceDN/>
        <w:spacing w:line="360" w:lineRule="auto"/>
        <w:jc w:val="both"/>
        <w:rPr>
          <w:rFonts w:eastAsiaTheme="minorEastAsia"/>
          <w:sz w:val="24"/>
          <w:szCs w:val="24"/>
          <w:lang w:bidi="kn-IN"/>
        </w:rPr>
      </w:pPr>
      <w:r w:rsidRPr="00D04406">
        <w:rPr>
          <w:rFonts w:eastAsiaTheme="minorEastAsia"/>
          <w:sz w:val="24"/>
          <w:szCs w:val="24"/>
          <w:lang w:bidi="kn-IN"/>
        </w:rPr>
        <w:t xml:space="preserve">NLP 2020 stresses upon promoting multilingualism in teaching and learning which is to be rooted in the ancient pride and tradition of India. So, Sanskrit the mainstream language of ancient of India gets due importance. And at the same time several </w:t>
      </w:r>
      <w:proofErr w:type="spellStart"/>
      <w:r w:rsidRPr="00D04406">
        <w:rPr>
          <w:rFonts w:eastAsiaTheme="minorEastAsia"/>
          <w:sz w:val="24"/>
          <w:szCs w:val="24"/>
          <w:lang w:bidi="kn-IN"/>
        </w:rPr>
        <w:t>Prakrit</w:t>
      </w:r>
      <w:proofErr w:type="spellEnd"/>
      <w:r w:rsidRPr="00D04406">
        <w:rPr>
          <w:rFonts w:eastAsiaTheme="minorEastAsia"/>
          <w:sz w:val="24"/>
          <w:szCs w:val="24"/>
          <w:lang w:bidi="kn-IN"/>
        </w:rPr>
        <w:t xml:space="preserve"> varieties emerged afterwards also played their own role in transforming the flow of Sanskrit over centuries. So, </w:t>
      </w:r>
      <w:proofErr w:type="spellStart"/>
      <w:r w:rsidRPr="00D04406">
        <w:rPr>
          <w:rFonts w:eastAsiaTheme="minorEastAsia"/>
          <w:sz w:val="24"/>
          <w:szCs w:val="24"/>
          <w:lang w:bidi="kn-IN"/>
        </w:rPr>
        <w:t>Prakrit</w:t>
      </w:r>
      <w:proofErr w:type="spellEnd"/>
      <w:r w:rsidRPr="00D04406">
        <w:rPr>
          <w:rFonts w:eastAsiaTheme="minorEastAsia"/>
          <w:sz w:val="24"/>
          <w:szCs w:val="24"/>
          <w:lang w:bidi="kn-IN"/>
        </w:rPr>
        <w:t xml:space="preserve"> is another prime language which leads to the origin of modern languages over a period of few centuries, which includes 22 Languages of eighth schedule of Indian Constitution. NEP document recommends several programs for the development of Sanskrit, as well as establishing National Institute of </w:t>
      </w:r>
      <w:proofErr w:type="spellStart"/>
      <w:r w:rsidRPr="00D04406">
        <w:rPr>
          <w:rFonts w:eastAsiaTheme="minorEastAsia"/>
          <w:sz w:val="24"/>
          <w:szCs w:val="24"/>
          <w:lang w:bidi="kn-IN"/>
        </w:rPr>
        <w:t>Prakrit</w:t>
      </w:r>
      <w:proofErr w:type="spellEnd"/>
      <w:r w:rsidRPr="00D04406">
        <w:rPr>
          <w:rFonts w:eastAsiaTheme="minorEastAsia"/>
          <w:sz w:val="24"/>
          <w:szCs w:val="24"/>
          <w:lang w:bidi="kn-IN"/>
        </w:rPr>
        <w:t xml:space="preserve">, </w:t>
      </w:r>
      <w:proofErr w:type="spellStart"/>
      <w:r w:rsidRPr="00D04406">
        <w:rPr>
          <w:rFonts w:eastAsiaTheme="minorEastAsia"/>
          <w:sz w:val="24"/>
          <w:szCs w:val="24"/>
          <w:lang w:bidi="kn-IN"/>
        </w:rPr>
        <w:t>Pali</w:t>
      </w:r>
      <w:proofErr w:type="spellEnd"/>
      <w:r w:rsidRPr="00D04406">
        <w:rPr>
          <w:rFonts w:eastAsiaTheme="minorEastAsia"/>
          <w:sz w:val="24"/>
          <w:szCs w:val="24"/>
          <w:lang w:bidi="kn-IN"/>
        </w:rPr>
        <w:t xml:space="preserve"> and Persian languages. With this backdrop, the present paper discusses, in brief, the general characteristics of </w:t>
      </w:r>
      <w:proofErr w:type="spellStart"/>
      <w:r w:rsidRPr="00D04406">
        <w:rPr>
          <w:rFonts w:eastAsiaTheme="minorEastAsia"/>
          <w:sz w:val="24"/>
          <w:szCs w:val="24"/>
          <w:lang w:bidi="kn-IN"/>
        </w:rPr>
        <w:t>Prakrit</w:t>
      </w:r>
      <w:proofErr w:type="spellEnd"/>
      <w:r w:rsidRPr="00D04406">
        <w:rPr>
          <w:rFonts w:eastAsiaTheme="minorEastAsia"/>
          <w:sz w:val="24"/>
          <w:szCs w:val="24"/>
          <w:lang w:bidi="kn-IN"/>
        </w:rPr>
        <w:t xml:space="preserve"> and its role as progenitor of modern languages. </w:t>
      </w: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D45874" w:rsidRDefault="00D45874">
      <w:pPr>
        <w:spacing w:line="256" w:lineRule="auto"/>
      </w:pPr>
    </w:p>
    <w:p w:rsidR="00B637E7" w:rsidRDefault="00B637E7">
      <w:pPr>
        <w:spacing w:line="256" w:lineRule="auto"/>
        <w:sectPr w:rsidR="00B637E7">
          <w:pgSz w:w="11910" w:h="16840"/>
          <w:pgMar w:top="1920" w:right="1240" w:bottom="1720" w:left="1220" w:header="1373" w:footer="1527" w:gutter="0"/>
          <w:cols w:space="720"/>
        </w:sectPr>
      </w:pPr>
    </w:p>
    <w:p w:rsidR="002066EE" w:rsidRDefault="002066EE">
      <w:pPr>
        <w:pStyle w:val="BodyText"/>
        <w:rPr>
          <w:sz w:val="20"/>
        </w:rPr>
      </w:pPr>
    </w:p>
    <w:p w:rsidR="002066EE" w:rsidRDefault="002066EE">
      <w:pPr>
        <w:pStyle w:val="BodyText"/>
        <w:rPr>
          <w:sz w:val="20"/>
        </w:rPr>
      </w:pPr>
    </w:p>
    <w:p w:rsidR="002066EE" w:rsidRDefault="002066EE">
      <w:pPr>
        <w:pStyle w:val="BodyText"/>
        <w:rPr>
          <w:sz w:val="20"/>
        </w:rPr>
      </w:pPr>
    </w:p>
    <w:p w:rsidR="002066EE" w:rsidRDefault="002066EE">
      <w:pPr>
        <w:pStyle w:val="BodyText"/>
        <w:rPr>
          <w:rFonts w:ascii="Cambria"/>
          <w:sz w:val="160"/>
        </w:rPr>
      </w:pPr>
    </w:p>
    <w:p w:rsidR="002066EE" w:rsidRDefault="005E7C95">
      <w:pPr>
        <w:spacing w:before="1385"/>
        <w:ind w:left="709"/>
        <w:rPr>
          <w:b/>
          <w:sz w:val="144"/>
        </w:rPr>
      </w:pPr>
      <w:r>
        <w:rPr>
          <w:b/>
          <w:color w:val="F79646"/>
          <w:w w:val="85"/>
          <w:sz w:val="144"/>
        </w:rPr>
        <w:t>THANK</w:t>
      </w:r>
      <w:r>
        <w:rPr>
          <w:b/>
          <w:color w:val="F79646"/>
          <w:spacing w:val="123"/>
          <w:w w:val="85"/>
          <w:sz w:val="144"/>
        </w:rPr>
        <w:t xml:space="preserve"> </w:t>
      </w:r>
      <w:r>
        <w:rPr>
          <w:b/>
          <w:color w:val="F79646"/>
          <w:w w:val="85"/>
          <w:sz w:val="144"/>
        </w:rPr>
        <w:t>YOU</w:t>
      </w: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rPr>
          <w:b/>
          <w:sz w:val="20"/>
        </w:rPr>
      </w:pPr>
    </w:p>
    <w:p w:rsidR="002066EE" w:rsidRDefault="002066EE">
      <w:pPr>
        <w:pStyle w:val="BodyText"/>
        <w:spacing w:before="3"/>
        <w:rPr>
          <w:b/>
          <w:sz w:val="29"/>
        </w:rPr>
      </w:pPr>
    </w:p>
    <w:p w:rsidR="002066EE" w:rsidRDefault="00271C45">
      <w:pPr>
        <w:tabs>
          <w:tab w:val="right" w:pos="9099"/>
        </w:tabs>
        <w:spacing w:before="101"/>
        <w:ind w:left="220"/>
        <w:rPr>
          <w:rFonts w:ascii="Cambria"/>
          <w:sz w:val="40"/>
        </w:rPr>
      </w:pPr>
      <w:r>
        <w:pict>
          <v:rect id="_x0000_s1026" style="position:absolute;left:0;text-align:left;margin-left:1in;margin-top:5.1pt;width:451.2pt;height:2.85pt;z-index:-251658752;mso-position-horizontal-relative:page" fillcolor="#4f81bd" stroked="f">
            <w10:wrap anchorx="page"/>
          </v:rect>
        </w:pict>
      </w:r>
      <w:r w:rsidR="00B637E7">
        <w:rPr>
          <w:rFonts w:ascii="Cambria"/>
          <w:color w:val="002060"/>
        </w:rPr>
        <w:t xml:space="preserve">Institute </w:t>
      </w:r>
      <w:r w:rsidR="005E7C95">
        <w:rPr>
          <w:rFonts w:ascii="Cambria"/>
          <w:color w:val="002060"/>
        </w:rPr>
        <w:t>of</w:t>
      </w:r>
      <w:r w:rsidR="005E7C95">
        <w:rPr>
          <w:rFonts w:ascii="Cambria"/>
          <w:color w:val="002060"/>
          <w:spacing w:val="-1"/>
        </w:rPr>
        <w:t xml:space="preserve"> </w:t>
      </w:r>
      <w:r w:rsidR="005E7C95">
        <w:rPr>
          <w:rFonts w:ascii="Cambria"/>
          <w:color w:val="002060"/>
        </w:rPr>
        <w:t>Education,</w:t>
      </w:r>
      <w:r w:rsidR="005E7C95">
        <w:rPr>
          <w:rFonts w:ascii="Cambria"/>
          <w:color w:val="002060"/>
          <w:spacing w:val="-1"/>
        </w:rPr>
        <w:t xml:space="preserve"> </w:t>
      </w:r>
      <w:r w:rsidR="005E7C95">
        <w:rPr>
          <w:rFonts w:ascii="Cambria"/>
          <w:color w:val="002060"/>
        </w:rPr>
        <w:t>Srinivas University</w:t>
      </w:r>
      <w:r w:rsidR="005E7C95">
        <w:rPr>
          <w:rFonts w:ascii="Cambria"/>
          <w:color w:val="002060"/>
        </w:rPr>
        <w:tab/>
      </w:r>
      <w:r w:rsidR="005E7C95">
        <w:rPr>
          <w:rFonts w:ascii="Cambria"/>
          <w:position w:val="-24"/>
          <w:sz w:val="40"/>
        </w:rPr>
        <w:t>20</w:t>
      </w:r>
    </w:p>
    <w:sectPr w:rsidR="002066EE">
      <w:headerReference w:type="default" r:id="rId24"/>
      <w:footerReference w:type="default" r:id="rId25"/>
      <w:pgSz w:w="11910" w:h="16840"/>
      <w:pgMar w:top="1920" w:right="1240" w:bottom="280" w:left="1220" w:header="13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45" w:rsidRDefault="00271C45">
      <w:r>
        <w:separator/>
      </w:r>
    </w:p>
  </w:endnote>
  <w:endnote w:type="continuationSeparator" w:id="0">
    <w:p w:rsidR="00271C45" w:rsidRDefault="0027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EE" w:rsidRDefault="00271C45">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1pt;margin-top:754.6pt;width:205.4pt;height:14.95pt;z-index:-16044544;mso-position-horizontal-relative:page;mso-position-vertical-relative:page" filled="f" stroked="f">
          <v:textbox inset="0,0,0,0">
            <w:txbxContent>
              <w:p w:rsidR="002066EE" w:rsidRDefault="007C3C29">
                <w:pPr>
                  <w:spacing w:before="20"/>
                  <w:ind w:left="20"/>
                  <w:rPr>
                    <w:rFonts w:ascii="Cambria"/>
                  </w:rPr>
                </w:pPr>
                <w:r>
                  <w:rPr>
                    <w:rFonts w:ascii="Cambria"/>
                    <w:color w:val="002060"/>
                  </w:rPr>
                  <w:t>Institute</w:t>
                </w:r>
                <w:r w:rsidR="005E7C95">
                  <w:rPr>
                    <w:rFonts w:ascii="Cambria"/>
                    <w:color w:val="002060"/>
                    <w:spacing w:val="-4"/>
                  </w:rPr>
                  <w:t xml:space="preserve"> </w:t>
                </w:r>
                <w:r w:rsidR="005E7C95">
                  <w:rPr>
                    <w:rFonts w:ascii="Cambria"/>
                    <w:color w:val="002060"/>
                  </w:rPr>
                  <w:t>of</w:t>
                </w:r>
                <w:r w:rsidR="005E7C95">
                  <w:rPr>
                    <w:rFonts w:ascii="Cambria"/>
                    <w:color w:val="002060"/>
                    <w:spacing w:val="-3"/>
                  </w:rPr>
                  <w:t xml:space="preserve"> </w:t>
                </w:r>
                <w:r w:rsidR="005E7C95">
                  <w:rPr>
                    <w:rFonts w:ascii="Cambria"/>
                    <w:color w:val="002060"/>
                  </w:rPr>
                  <w:t>Education,</w:t>
                </w:r>
                <w:r w:rsidR="005E7C95">
                  <w:rPr>
                    <w:rFonts w:ascii="Cambria"/>
                    <w:color w:val="002060"/>
                    <w:spacing w:val="-3"/>
                  </w:rPr>
                  <w:t xml:space="preserve"> </w:t>
                </w:r>
                <w:r w:rsidR="005E7C95">
                  <w:rPr>
                    <w:rFonts w:ascii="Cambria"/>
                    <w:color w:val="002060"/>
                  </w:rPr>
                  <w:t>Srinivas</w:t>
                </w:r>
                <w:r w:rsidR="005E7C95">
                  <w:rPr>
                    <w:rFonts w:ascii="Cambria"/>
                    <w:color w:val="002060"/>
                    <w:spacing w:val="-2"/>
                  </w:rPr>
                  <w:t xml:space="preserve"> </w:t>
                </w:r>
                <w:r w:rsidR="005E7C95">
                  <w:rPr>
                    <w:rFonts w:ascii="Cambria"/>
                    <w:color w:val="002060"/>
                  </w:rPr>
                  <w:t>University</w:t>
                </w:r>
              </w:p>
            </w:txbxContent>
          </v:textbox>
          <w10:wrap anchorx="page" anchory="page"/>
        </v:shape>
      </w:pict>
    </w:r>
    <w:r>
      <w:pict>
        <v:rect id="_x0000_s2063" style="position:absolute;margin-left:1in;margin-top:755.7pt;width:451.2pt;height:2.85pt;z-index:-16045056;mso-position-horizontal-relative:page;mso-position-vertical-relative:page" fillcolor="#4f81bd" stroked="f">
          <w10:wrap anchorx="page" anchory="page"/>
        </v:rect>
      </w:pict>
    </w:r>
    <w:r>
      <w:pict>
        <v:shape id="_x0000_s2061" type="#_x0000_t202" style="position:absolute;margin-left:502.1pt;margin-top:758.4pt;width:17.1pt;height:25.5pt;z-index:-16044032;mso-position-horizontal-relative:page;mso-position-vertical-relative:page" filled="f" stroked="f">
          <v:textbox inset="0,0,0,0">
            <w:txbxContent>
              <w:p w:rsidR="002066EE" w:rsidRDefault="005E7C95">
                <w:pPr>
                  <w:spacing w:before="20"/>
                  <w:ind w:left="60"/>
                  <w:rPr>
                    <w:rFonts w:ascii="Cambria"/>
                    <w:sz w:val="40"/>
                  </w:rPr>
                </w:pPr>
                <w:r>
                  <w:fldChar w:fldCharType="begin"/>
                </w:r>
                <w:r>
                  <w:rPr>
                    <w:rFonts w:ascii="Cambria"/>
                    <w:sz w:val="40"/>
                  </w:rPr>
                  <w:instrText xml:space="preserve"> PAGE </w:instrText>
                </w:r>
                <w:r>
                  <w:fldChar w:fldCharType="separate"/>
                </w:r>
                <w:r w:rsidR="00F63B5A">
                  <w:rPr>
                    <w:rFonts w:ascii="Cambria"/>
                    <w:noProof/>
                    <w:sz w:val="40"/>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EE" w:rsidRDefault="002066E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45" w:rsidRDefault="00271C45">
      <w:r>
        <w:separator/>
      </w:r>
    </w:p>
  </w:footnote>
  <w:footnote w:type="continuationSeparator" w:id="0">
    <w:p w:rsidR="00271C45" w:rsidRDefault="0027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EE" w:rsidRPr="007C3C29" w:rsidRDefault="00271C45">
    <w:pPr>
      <w:pStyle w:val="BodyText"/>
      <w:spacing w:line="14" w:lineRule="auto"/>
      <w:rPr>
        <w:b/>
        <w:sz w:val="20"/>
      </w:rPr>
    </w:pPr>
    <w:r>
      <w:rPr>
        <w:b/>
      </w:rPr>
      <w:pict>
        <v:shapetype id="_x0000_t202" coordsize="21600,21600" o:spt="202" path="m,l,21600r21600,l21600,xe">
          <v:stroke joinstyle="miter"/>
          <v:path gradientshapeok="t" o:connecttype="rect"/>
        </v:shapetype>
        <v:shape id="_x0000_s2064" type="#_x0000_t202" style="position:absolute;margin-left:445.3pt;margin-top:71.15pt;width:77.9pt;height:16.05pt;z-index:-16045568;mso-position-horizontal-relative:page;mso-position-vertical-relative:page" filled="f" stroked="f">
          <v:textbox inset="0,0,0,0">
            <w:txbxContent>
              <w:p w:rsidR="002066EE" w:rsidRPr="007C3C29" w:rsidRDefault="007C3C29">
                <w:pPr>
                  <w:spacing w:before="20"/>
                  <w:ind w:left="20"/>
                  <w:rPr>
                    <w:rFonts w:ascii="Georgia"/>
                    <w:b/>
                  </w:rPr>
                </w:pPr>
                <w:r w:rsidRPr="007C3C29">
                  <w:rPr>
                    <w:rFonts w:ascii="Georgia"/>
                    <w:b/>
                    <w:color w:val="002060"/>
                    <w:w w:val="105"/>
                  </w:rPr>
                  <w:t>IQAC 2022</w:t>
                </w:r>
              </w:p>
            </w:txbxContent>
          </v:textbox>
          <w10:wrap anchorx="page" anchory="page"/>
        </v:shape>
      </w:pict>
    </w:r>
    <w:r>
      <w:rPr>
        <w:b/>
      </w:rPr>
      <w:pict>
        <v:shape id="_x0000_s2066" style="position:absolute;margin-left:65.5pt;margin-top:68.65pt;width:463.6pt;height:28.35pt;z-index:-16046592;mso-position-horizontal-relative:page;mso-position-vertical-relative:page" coordorigin="1310,1373" coordsize="9272,567" path="m10582,1896r-1750,l8832,1445r,-72l8789,1373r,72l8789,1896r-7479,l1310,1939r7479,l8832,1939r1750,l10582,1896xe" fillcolor="#818181" stroked="f">
          <v:path arrowok="t"/>
          <w10:wrap anchorx="page" anchory="page"/>
        </v:shape>
      </w:pict>
    </w:r>
    <w:r>
      <w:rPr>
        <w:b/>
      </w:rPr>
      <w:pict>
        <v:shape id="_x0000_s2065" type="#_x0000_t202" style="position:absolute;margin-left:71pt;margin-top:71.25pt;width:321.2pt;height:20.65pt;z-index:-16046080;mso-position-horizontal-relative:page;mso-position-vertical-relative:page" filled="f" stroked="f">
          <v:textbox inset="0,0,0,0">
            <w:txbxContent>
              <w:p w:rsidR="007C3C29" w:rsidRPr="007C3C29" w:rsidRDefault="007C3C29" w:rsidP="007C3C29">
                <w:pPr>
                  <w:spacing w:before="19"/>
                  <w:ind w:left="20"/>
                  <w:jc w:val="center"/>
                  <w:rPr>
                    <w:rFonts w:ascii="Georgia"/>
                    <w:b/>
                    <w:bCs/>
                    <w:color w:val="1F497D"/>
                    <w:lang w:val="en-IN"/>
                  </w:rPr>
                </w:pPr>
                <w:r w:rsidRPr="007C3C29">
                  <w:rPr>
                    <w:rFonts w:ascii="Georgia"/>
                    <w:b/>
                    <w:bCs/>
                    <w:color w:val="1F497D"/>
                    <w:lang w:val="en-IN"/>
                  </w:rPr>
                  <w:t>Impact of NEP on Higher Education &amp; Language Policy</w:t>
                </w:r>
              </w:p>
              <w:p w:rsidR="002066EE" w:rsidRDefault="002066EE">
                <w:pPr>
                  <w:spacing w:before="19"/>
                  <w:ind w:left="20"/>
                  <w:rPr>
                    <w:rFonts w:ascii="Georgia"/>
                    <w:b/>
                    <w:sz w:val="32"/>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EE" w:rsidRDefault="00271C45">
    <w:pPr>
      <w:pStyle w:val="BodyText"/>
      <w:spacing w:line="14" w:lineRule="auto"/>
      <w:rPr>
        <w:sz w:val="20"/>
      </w:rPr>
    </w:pPr>
    <w:r>
      <w:pict>
        <v:shape id="_x0000_s2051" style="position:absolute;margin-left:65.5pt;margin-top:68.65pt;width:463.6pt;height:28.35pt;z-index:-16038912;mso-position-horizontal-relative:page;mso-position-vertical-relative:page" coordorigin="1310,1373" coordsize="9272,567" path="m10582,1896r-1750,l8832,1445r,-72l8789,1373r,72l8789,1896r-7479,l1310,1939r7479,l8832,1939r1750,l10582,1896xe" fillcolor="#818181"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71pt;margin-top:71.25pt;width:321.2pt;height:20.65pt;z-index:-16038400;mso-position-horizontal-relative:page;mso-position-vertical-relative:page" filled="f" stroked="f">
          <v:textbox inset="0,0,0,0">
            <w:txbxContent>
              <w:p w:rsidR="00B637E7" w:rsidRPr="007C3C29" w:rsidRDefault="00B637E7" w:rsidP="00B637E7">
                <w:pPr>
                  <w:spacing w:before="19"/>
                  <w:ind w:left="20"/>
                  <w:jc w:val="center"/>
                  <w:rPr>
                    <w:rFonts w:ascii="Georgia"/>
                    <w:b/>
                    <w:bCs/>
                    <w:color w:val="1F497D"/>
                    <w:lang w:val="en-IN"/>
                  </w:rPr>
                </w:pPr>
                <w:r w:rsidRPr="007C3C29">
                  <w:rPr>
                    <w:rFonts w:ascii="Georgia"/>
                    <w:b/>
                    <w:bCs/>
                    <w:color w:val="1F497D"/>
                    <w:lang w:val="en-IN"/>
                  </w:rPr>
                  <w:t>Impact of NEP on Higher Education &amp; Language Policy</w:t>
                </w:r>
              </w:p>
              <w:p w:rsidR="00B637E7" w:rsidRDefault="00B637E7" w:rsidP="00B637E7">
                <w:pPr>
                  <w:spacing w:before="19"/>
                  <w:ind w:left="20"/>
                  <w:rPr>
                    <w:rFonts w:ascii="Georgia"/>
                    <w:b/>
                    <w:sz w:val="32"/>
                  </w:rPr>
                </w:pPr>
              </w:p>
              <w:p w:rsidR="002066EE" w:rsidRDefault="002066EE">
                <w:pPr>
                  <w:spacing w:before="19"/>
                  <w:ind w:left="20"/>
                  <w:rPr>
                    <w:rFonts w:ascii="Georgia"/>
                    <w:b/>
                    <w:sz w:val="32"/>
                  </w:rPr>
                </w:pPr>
              </w:p>
            </w:txbxContent>
          </v:textbox>
          <w10:wrap anchorx="page" anchory="page"/>
        </v:shape>
      </w:pict>
    </w:r>
    <w:r>
      <w:pict>
        <v:shape id="_x0000_s2049" type="#_x0000_t202" style="position:absolute;margin-left:445.3pt;margin-top:71.15pt;width:70.5pt;height:16.05pt;z-index:-16037888;mso-position-horizontal-relative:page;mso-position-vertical-relative:page" filled="f" stroked="f">
          <v:textbox inset="0,0,0,0">
            <w:txbxContent>
              <w:p w:rsidR="002066EE" w:rsidRPr="00B637E7" w:rsidRDefault="00B637E7">
                <w:pPr>
                  <w:spacing w:before="20"/>
                  <w:ind w:left="20"/>
                  <w:rPr>
                    <w:rFonts w:ascii="Georgia"/>
                    <w:b/>
                  </w:rPr>
                </w:pPr>
                <w:r w:rsidRPr="00B637E7">
                  <w:rPr>
                    <w:rFonts w:ascii="Georgia"/>
                    <w:b/>
                    <w:color w:val="002060"/>
                    <w:w w:val="105"/>
                  </w:rPr>
                  <w:t>IQAC 2022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DED"/>
    <w:multiLevelType w:val="hybridMultilevel"/>
    <w:tmpl w:val="13F4DBE4"/>
    <w:lvl w:ilvl="0" w:tplc="756641D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066EE"/>
    <w:rsid w:val="000343A5"/>
    <w:rsid w:val="000359F8"/>
    <w:rsid w:val="000C5B6F"/>
    <w:rsid w:val="001119A4"/>
    <w:rsid w:val="00183F1A"/>
    <w:rsid w:val="001C40B8"/>
    <w:rsid w:val="001E4DF5"/>
    <w:rsid w:val="002066EE"/>
    <w:rsid w:val="0026734E"/>
    <w:rsid w:val="00271C45"/>
    <w:rsid w:val="002821D0"/>
    <w:rsid w:val="00301327"/>
    <w:rsid w:val="003A5825"/>
    <w:rsid w:val="004017CF"/>
    <w:rsid w:val="004534E2"/>
    <w:rsid w:val="005E7C95"/>
    <w:rsid w:val="006159FB"/>
    <w:rsid w:val="00635E42"/>
    <w:rsid w:val="00643DAD"/>
    <w:rsid w:val="0069644D"/>
    <w:rsid w:val="006E276E"/>
    <w:rsid w:val="00715804"/>
    <w:rsid w:val="007834FA"/>
    <w:rsid w:val="007C3C29"/>
    <w:rsid w:val="00827B0F"/>
    <w:rsid w:val="008476A8"/>
    <w:rsid w:val="00850D21"/>
    <w:rsid w:val="00856270"/>
    <w:rsid w:val="0087565F"/>
    <w:rsid w:val="00893574"/>
    <w:rsid w:val="008B1193"/>
    <w:rsid w:val="008E2A6B"/>
    <w:rsid w:val="008F3673"/>
    <w:rsid w:val="0092491D"/>
    <w:rsid w:val="00925262"/>
    <w:rsid w:val="009531B3"/>
    <w:rsid w:val="00A011F0"/>
    <w:rsid w:val="00A71263"/>
    <w:rsid w:val="00AF7256"/>
    <w:rsid w:val="00B1311D"/>
    <w:rsid w:val="00B5231B"/>
    <w:rsid w:val="00B637E7"/>
    <w:rsid w:val="00B65524"/>
    <w:rsid w:val="00BB38A1"/>
    <w:rsid w:val="00BC4340"/>
    <w:rsid w:val="00C31E45"/>
    <w:rsid w:val="00C6227B"/>
    <w:rsid w:val="00CC2D31"/>
    <w:rsid w:val="00CD5265"/>
    <w:rsid w:val="00D04406"/>
    <w:rsid w:val="00D45874"/>
    <w:rsid w:val="00D76352"/>
    <w:rsid w:val="00DD7FB2"/>
    <w:rsid w:val="00DE542E"/>
    <w:rsid w:val="00E177E4"/>
    <w:rsid w:val="00E7242D"/>
    <w:rsid w:val="00E80A54"/>
    <w:rsid w:val="00EA01E5"/>
    <w:rsid w:val="00EF6CD8"/>
    <w:rsid w:val="00F542DC"/>
    <w:rsid w:val="00F63B5A"/>
    <w:rsid w:val="00FE5589"/>
    <w:rsid w:val="00F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66" w:right="494"/>
      <w:jc w:val="center"/>
      <w:outlineLvl w:val="0"/>
    </w:pPr>
    <w:rPr>
      <w:b/>
      <w:bCs/>
      <w:sz w:val="52"/>
      <w:szCs w:val="52"/>
    </w:rPr>
  </w:style>
  <w:style w:type="paragraph" w:styleId="Heading2">
    <w:name w:val="heading 2"/>
    <w:basedOn w:val="Normal"/>
    <w:uiPriority w:val="1"/>
    <w:qFormat/>
    <w:pPr>
      <w:spacing w:before="19"/>
      <w:ind w:left="20"/>
      <w:outlineLvl w:val="1"/>
    </w:pPr>
    <w:rPr>
      <w:rFonts w:ascii="Georgia" w:eastAsia="Georgia" w:hAnsi="Georgia" w:cs="Georgia"/>
      <w:b/>
      <w:bCs/>
      <w:sz w:val="32"/>
      <w:szCs w:val="32"/>
    </w:rPr>
  </w:style>
  <w:style w:type="paragraph" w:styleId="Heading3">
    <w:name w:val="heading 3"/>
    <w:basedOn w:val="Normal"/>
    <w:uiPriority w:val="1"/>
    <w:qFormat/>
    <w:pPr>
      <w:spacing w:before="89"/>
      <w:ind w:left="514" w:right="494"/>
      <w:jc w:val="center"/>
      <w:outlineLvl w:val="2"/>
    </w:pPr>
    <w:rPr>
      <w:b/>
      <w:bCs/>
      <w:sz w:val="28"/>
      <w:szCs w:val="28"/>
    </w:rPr>
  </w:style>
  <w:style w:type="paragraph" w:styleId="Heading4">
    <w:name w:val="heading 4"/>
    <w:basedOn w:val="Normal"/>
    <w:uiPriority w:val="1"/>
    <w:qFormat/>
    <w:pPr>
      <w:spacing w:before="90"/>
      <w:ind w:left="512" w:right="494"/>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07"/>
    </w:pPr>
  </w:style>
  <w:style w:type="paragraph" w:styleId="BalloonText">
    <w:name w:val="Balloon Text"/>
    <w:basedOn w:val="Normal"/>
    <w:link w:val="BalloonTextChar"/>
    <w:uiPriority w:val="99"/>
    <w:semiHidden/>
    <w:unhideWhenUsed/>
    <w:rsid w:val="00925262"/>
    <w:rPr>
      <w:rFonts w:ascii="Tahoma" w:hAnsi="Tahoma" w:cs="Tahoma"/>
      <w:sz w:val="16"/>
      <w:szCs w:val="16"/>
    </w:rPr>
  </w:style>
  <w:style w:type="character" w:customStyle="1" w:styleId="BalloonTextChar">
    <w:name w:val="Balloon Text Char"/>
    <w:basedOn w:val="DefaultParagraphFont"/>
    <w:link w:val="BalloonText"/>
    <w:uiPriority w:val="99"/>
    <w:semiHidden/>
    <w:rsid w:val="00925262"/>
    <w:rPr>
      <w:rFonts w:ascii="Tahoma" w:eastAsia="Times New Roman" w:hAnsi="Tahoma" w:cs="Tahoma"/>
      <w:sz w:val="16"/>
      <w:szCs w:val="16"/>
    </w:rPr>
  </w:style>
  <w:style w:type="paragraph" w:styleId="Header">
    <w:name w:val="header"/>
    <w:basedOn w:val="Normal"/>
    <w:link w:val="HeaderChar"/>
    <w:uiPriority w:val="99"/>
    <w:unhideWhenUsed/>
    <w:rsid w:val="007C3C29"/>
    <w:pPr>
      <w:tabs>
        <w:tab w:val="center" w:pos="4680"/>
        <w:tab w:val="right" w:pos="9360"/>
      </w:tabs>
    </w:pPr>
  </w:style>
  <w:style w:type="character" w:customStyle="1" w:styleId="HeaderChar">
    <w:name w:val="Header Char"/>
    <w:basedOn w:val="DefaultParagraphFont"/>
    <w:link w:val="Header"/>
    <w:uiPriority w:val="99"/>
    <w:rsid w:val="007C3C29"/>
    <w:rPr>
      <w:rFonts w:ascii="Times New Roman" w:eastAsia="Times New Roman" w:hAnsi="Times New Roman" w:cs="Times New Roman"/>
    </w:rPr>
  </w:style>
  <w:style w:type="paragraph" w:styleId="Footer">
    <w:name w:val="footer"/>
    <w:basedOn w:val="Normal"/>
    <w:link w:val="FooterChar"/>
    <w:uiPriority w:val="99"/>
    <w:unhideWhenUsed/>
    <w:rsid w:val="007C3C29"/>
    <w:pPr>
      <w:tabs>
        <w:tab w:val="center" w:pos="4680"/>
        <w:tab w:val="right" w:pos="9360"/>
      </w:tabs>
    </w:pPr>
  </w:style>
  <w:style w:type="character" w:customStyle="1" w:styleId="FooterChar">
    <w:name w:val="Footer Char"/>
    <w:basedOn w:val="DefaultParagraphFont"/>
    <w:link w:val="Footer"/>
    <w:uiPriority w:val="99"/>
    <w:rsid w:val="007C3C29"/>
    <w:rPr>
      <w:rFonts w:ascii="Times New Roman" w:eastAsia="Times New Roman" w:hAnsi="Times New Roman" w:cs="Times New Roman"/>
    </w:rPr>
  </w:style>
  <w:style w:type="character" w:styleId="Hyperlink">
    <w:name w:val="Hyperlink"/>
    <w:basedOn w:val="DefaultParagraphFont"/>
    <w:uiPriority w:val="99"/>
    <w:unhideWhenUsed/>
    <w:rsid w:val="00635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66" w:right="494"/>
      <w:jc w:val="center"/>
      <w:outlineLvl w:val="0"/>
    </w:pPr>
    <w:rPr>
      <w:b/>
      <w:bCs/>
      <w:sz w:val="52"/>
      <w:szCs w:val="52"/>
    </w:rPr>
  </w:style>
  <w:style w:type="paragraph" w:styleId="Heading2">
    <w:name w:val="heading 2"/>
    <w:basedOn w:val="Normal"/>
    <w:uiPriority w:val="1"/>
    <w:qFormat/>
    <w:pPr>
      <w:spacing w:before="19"/>
      <w:ind w:left="20"/>
      <w:outlineLvl w:val="1"/>
    </w:pPr>
    <w:rPr>
      <w:rFonts w:ascii="Georgia" w:eastAsia="Georgia" w:hAnsi="Georgia" w:cs="Georgia"/>
      <w:b/>
      <w:bCs/>
      <w:sz w:val="32"/>
      <w:szCs w:val="32"/>
    </w:rPr>
  </w:style>
  <w:style w:type="paragraph" w:styleId="Heading3">
    <w:name w:val="heading 3"/>
    <w:basedOn w:val="Normal"/>
    <w:uiPriority w:val="1"/>
    <w:qFormat/>
    <w:pPr>
      <w:spacing w:before="89"/>
      <w:ind w:left="514" w:right="494"/>
      <w:jc w:val="center"/>
      <w:outlineLvl w:val="2"/>
    </w:pPr>
    <w:rPr>
      <w:b/>
      <w:bCs/>
      <w:sz w:val="28"/>
      <w:szCs w:val="28"/>
    </w:rPr>
  </w:style>
  <w:style w:type="paragraph" w:styleId="Heading4">
    <w:name w:val="heading 4"/>
    <w:basedOn w:val="Normal"/>
    <w:uiPriority w:val="1"/>
    <w:qFormat/>
    <w:pPr>
      <w:spacing w:before="90"/>
      <w:ind w:left="512" w:right="494"/>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07"/>
    </w:pPr>
  </w:style>
  <w:style w:type="paragraph" w:styleId="BalloonText">
    <w:name w:val="Balloon Text"/>
    <w:basedOn w:val="Normal"/>
    <w:link w:val="BalloonTextChar"/>
    <w:uiPriority w:val="99"/>
    <w:semiHidden/>
    <w:unhideWhenUsed/>
    <w:rsid w:val="00925262"/>
    <w:rPr>
      <w:rFonts w:ascii="Tahoma" w:hAnsi="Tahoma" w:cs="Tahoma"/>
      <w:sz w:val="16"/>
      <w:szCs w:val="16"/>
    </w:rPr>
  </w:style>
  <w:style w:type="character" w:customStyle="1" w:styleId="BalloonTextChar">
    <w:name w:val="Balloon Text Char"/>
    <w:basedOn w:val="DefaultParagraphFont"/>
    <w:link w:val="BalloonText"/>
    <w:uiPriority w:val="99"/>
    <w:semiHidden/>
    <w:rsid w:val="00925262"/>
    <w:rPr>
      <w:rFonts w:ascii="Tahoma" w:eastAsia="Times New Roman" w:hAnsi="Tahoma" w:cs="Tahoma"/>
      <w:sz w:val="16"/>
      <w:szCs w:val="16"/>
    </w:rPr>
  </w:style>
  <w:style w:type="paragraph" w:styleId="Header">
    <w:name w:val="header"/>
    <w:basedOn w:val="Normal"/>
    <w:link w:val="HeaderChar"/>
    <w:uiPriority w:val="99"/>
    <w:unhideWhenUsed/>
    <w:rsid w:val="007C3C29"/>
    <w:pPr>
      <w:tabs>
        <w:tab w:val="center" w:pos="4680"/>
        <w:tab w:val="right" w:pos="9360"/>
      </w:tabs>
    </w:pPr>
  </w:style>
  <w:style w:type="character" w:customStyle="1" w:styleId="HeaderChar">
    <w:name w:val="Header Char"/>
    <w:basedOn w:val="DefaultParagraphFont"/>
    <w:link w:val="Header"/>
    <w:uiPriority w:val="99"/>
    <w:rsid w:val="007C3C29"/>
    <w:rPr>
      <w:rFonts w:ascii="Times New Roman" w:eastAsia="Times New Roman" w:hAnsi="Times New Roman" w:cs="Times New Roman"/>
    </w:rPr>
  </w:style>
  <w:style w:type="paragraph" w:styleId="Footer">
    <w:name w:val="footer"/>
    <w:basedOn w:val="Normal"/>
    <w:link w:val="FooterChar"/>
    <w:uiPriority w:val="99"/>
    <w:unhideWhenUsed/>
    <w:rsid w:val="007C3C29"/>
    <w:pPr>
      <w:tabs>
        <w:tab w:val="center" w:pos="4680"/>
        <w:tab w:val="right" w:pos="9360"/>
      </w:tabs>
    </w:pPr>
  </w:style>
  <w:style w:type="character" w:customStyle="1" w:styleId="FooterChar">
    <w:name w:val="Footer Char"/>
    <w:basedOn w:val="DefaultParagraphFont"/>
    <w:link w:val="Footer"/>
    <w:uiPriority w:val="99"/>
    <w:rsid w:val="007C3C29"/>
    <w:rPr>
      <w:rFonts w:ascii="Times New Roman" w:eastAsia="Times New Roman" w:hAnsi="Times New Roman" w:cs="Times New Roman"/>
    </w:rPr>
  </w:style>
  <w:style w:type="character" w:styleId="Hyperlink">
    <w:name w:val="Hyperlink"/>
    <w:basedOn w:val="DefaultParagraphFont"/>
    <w:uiPriority w:val="99"/>
    <w:unhideWhenUsed/>
    <w:rsid w:val="00635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jayalakshmi498@gmail.com" TargetMode="External"/><Relationship Id="rId18" Type="http://schemas.openxmlformats.org/officeDocument/2006/relationships/hyperlink" Target="mailto:reshmaym17@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haipadmanabha@gmail.com" TargetMode="External"/><Relationship Id="rId7" Type="http://schemas.openxmlformats.org/officeDocument/2006/relationships/endnotes" Target="endnotes.xml"/><Relationship Id="rId12" Type="http://schemas.openxmlformats.org/officeDocument/2006/relationships/hyperlink" Target="mailto:rajivaradhya@gmail.com" TargetMode="External"/><Relationship Id="rId17" Type="http://schemas.openxmlformats.org/officeDocument/2006/relationships/hyperlink" Target="mailto:haipadmanabha@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vinodvidya60@gmail.com" TargetMode="External"/><Relationship Id="rId20" Type="http://schemas.openxmlformats.org/officeDocument/2006/relationships/hyperlink" Target="mailto:vaiseema@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aipadmanabha@gmail.com" TargetMode="External"/><Relationship Id="rId23" Type="http://schemas.openxmlformats.org/officeDocument/2006/relationships/hyperlink" Target="mailto:devadasapai@gmail.com" TargetMode="External"/><Relationship Id="rId10" Type="http://schemas.openxmlformats.org/officeDocument/2006/relationships/header" Target="header1.xml"/><Relationship Id="rId19" Type="http://schemas.openxmlformats.org/officeDocument/2006/relationships/hyperlink" Target="mailto:vijayalakshmi498@gmail.com" TargetMode="External"/><Relationship Id="rId4" Type="http://schemas.openxmlformats.org/officeDocument/2006/relationships/settings" Target="settings.xml"/><Relationship Id="rId9" Type="http://schemas.openxmlformats.org/officeDocument/2006/relationships/hyperlink" Target="http://www.srinivasuniversity.edu.in/" TargetMode="External"/><Relationship Id="rId14" Type="http://schemas.openxmlformats.org/officeDocument/2006/relationships/hyperlink" Target="mailto:jmj_pinto@yahoo.com" TargetMode="External"/><Relationship Id="rId22" Type="http://schemas.openxmlformats.org/officeDocument/2006/relationships/hyperlink" Target="mailto:haipadmanabha@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Transforming Institutions through Innovations in Teaching, Learning andEvaluation</vt:lpstr>
    </vt:vector>
  </TitlesOfParts>
  <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Institutions through Innovations in Teaching, Learning andEvaluation</dc:title>
  <dc:creator>SIMS Pandeshwar &amp; Srinivas University Mukka</dc:creator>
  <cp:lastModifiedBy>B-Ed</cp:lastModifiedBy>
  <cp:revision>68</cp:revision>
  <cp:lastPrinted>2022-12-20T04:15:00Z</cp:lastPrinted>
  <dcterms:created xsi:type="dcterms:W3CDTF">2022-12-15T04:29:00Z</dcterms:created>
  <dcterms:modified xsi:type="dcterms:W3CDTF">2022-12-20T05:30:00Z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Acrobat PDFMaker 10.1 for Word</vt:lpwstr>
  </property>
  <property fmtid="{D5CDD505-2E9C-101B-9397-08002B2CF9AE}" pid="4" name="LastSaved">
    <vt:filetime>2022-12-15T00:00:00Z</vt:filetime>
  </property>
</Properties>
</file>